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6D" w:rsidRPr="0038106D" w:rsidRDefault="0038106D" w:rsidP="0038106D">
      <w:pPr>
        <w:spacing w:after="0" w:line="240" w:lineRule="auto"/>
        <w:jc w:val="both"/>
        <w:rPr>
          <w:rFonts w:ascii="Times New Roman" w:hAnsi="Times New Roman" w:cs="Times New Roman"/>
          <w:b/>
          <w:sz w:val="28"/>
          <w:szCs w:val="28"/>
        </w:rPr>
      </w:pPr>
      <w:bookmarkStart w:id="0" w:name="_GoBack"/>
      <w:bookmarkEnd w:id="0"/>
      <w:r w:rsidRPr="0038106D">
        <w:rPr>
          <w:rFonts w:ascii="Times New Roman" w:hAnsi="Times New Roman" w:cs="Times New Roman"/>
          <w:b/>
          <w:sz w:val="28"/>
          <w:szCs w:val="28"/>
        </w:rPr>
        <w:t>Шановні учнів, батьки, педагоги</w:t>
      </w:r>
    </w:p>
    <w:p w:rsidR="0038106D" w:rsidRPr="0038106D" w:rsidRDefault="0038106D" w:rsidP="0038106D">
      <w:pPr>
        <w:tabs>
          <w:tab w:val="num" w:pos="0"/>
        </w:tabs>
        <w:spacing w:after="0" w:line="240" w:lineRule="auto"/>
        <w:ind w:firstLine="600"/>
        <w:jc w:val="both"/>
        <w:rPr>
          <w:rFonts w:ascii="Times New Roman" w:hAnsi="Times New Roman" w:cs="Times New Roman"/>
          <w:b/>
          <w:sz w:val="28"/>
          <w:szCs w:val="28"/>
        </w:rPr>
      </w:pPr>
    </w:p>
    <w:p w:rsidR="0038106D" w:rsidRPr="0038106D" w:rsidRDefault="0038106D" w:rsidP="0038106D">
      <w:pPr>
        <w:tabs>
          <w:tab w:val="num" w:pos="0"/>
        </w:tabs>
        <w:spacing w:after="0"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Освіта XXI століття – це освіта для людини, це час переходу до високотехнологічного інформаційного суспільства, у якому якість людського потенціалу, рівень освіченості і культури всього населення набувають вирішального значення для економічного і соціального поступу країни.</w:t>
      </w:r>
    </w:p>
    <w:p w:rsidR="0038106D" w:rsidRPr="0038106D" w:rsidRDefault="0038106D" w:rsidP="0038106D">
      <w:pPr>
        <w:tabs>
          <w:tab w:val="num" w:pos="0"/>
        </w:tabs>
        <w:spacing w:after="0"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Нині перед школою постає завдання (особливо на цьому наголошено в законі “Про загальну середню освіту” і в Національній доктрині розвитку освіти) не лише забезпечити певний стандарт знань і рівень вихованості випускника, а й виконання функцій, які раніше були абсолютним пріоритетом держави, а саме: опікування станом здоров’я учнів, вихованців, всіх учасників навчально-виховного процесу.</w:t>
      </w:r>
    </w:p>
    <w:p w:rsidR="0038106D" w:rsidRPr="0038106D" w:rsidRDefault="0038106D" w:rsidP="0038106D">
      <w:pPr>
        <w:tabs>
          <w:tab w:val="num" w:pos="0"/>
        </w:tabs>
        <w:spacing w:after="0"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Педагогічний колектив школи в своїй діяльності використовує найоптимальніші шляхи надання ґрунтовної освіти дітям, а тому головною метою освітньої діяльності школи є надання дітям можливості отримати загальну фундаментальну середню освіту з максимальним урахуванням індивідуальних можливостей і вимог кожного учня. Завдання школи – підготувати учнів до адекватного сприйняття суспільства, адаптувати їх до ринкових відносин, забезпечити рівень підготовки, необхідний для свідомого вибору професій, саме тому педагогічний колектив школи спрямовує свою роботу на виконання:</w:t>
      </w:r>
    </w:p>
    <w:p w:rsidR="0038106D" w:rsidRPr="00265CA3" w:rsidRDefault="0038106D" w:rsidP="0038106D">
      <w:pPr>
        <w:tabs>
          <w:tab w:val="num" w:pos="0"/>
        </w:tabs>
        <w:spacing w:after="0" w:line="240" w:lineRule="auto"/>
        <w:ind w:firstLine="600"/>
        <w:jc w:val="both"/>
        <w:rPr>
          <w:rFonts w:ascii="Times New Roman" w:hAnsi="Times New Roman" w:cs="Times New Roman"/>
          <w:sz w:val="28"/>
          <w:szCs w:val="28"/>
        </w:rPr>
      </w:pPr>
      <w:r w:rsidRPr="00265CA3">
        <w:rPr>
          <w:rFonts w:ascii="Times New Roman" w:hAnsi="Times New Roman" w:cs="Times New Roman"/>
          <w:sz w:val="28"/>
          <w:szCs w:val="28"/>
        </w:rPr>
        <w:t>1. Законів України:</w:t>
      </w:r>
    </w:p>
    <w:p w:rsidR="0038106D" w:rsidRPr="00265CA3" w:rsidRDefault="0038106D" w:rsidP="0038106D">
      <w:pPr>
        <w:numPr>
          <w:ilvl w:val="0"/>
          <w:numId w:val="7"/>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    “ Про освіту”;</w:t>
      </w:r>
    </w:p>
    <w:p w:rsidR="0038106D" w:rsidRPr="00265CA3" w:rsidRDefault="0038106D" w:rsidP="0038106D">
      <w:pPr>
        <w:numPr>
          <w:ilvl w:val="0"/>
          <w:numId w:val="7"/>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    “Про загальну середню освіту ”; </w:t>
      </w:r>
    </w:p>
    <w:p w:rsidR="0038106D" w:rsidRPr="00265CA3" w:rsidRDefault="0038106D" w:rsidP="0038106D">
      <w:pPr>
        <w:tabs>
          <w:tab w:val="num" w:pos="0"/>
        </w:tabs>
        <w:spacing w:after="0" w:line="240" w:lineRule="auto"/>
        <w:ind w:firstLine="600"/>
        <w:jc w:val="both"/>
        <w:rPr>
          <w:rFonts w:ascii="Times New Roman" w:hAnsi="Times New Roman" w:cs="Times New Roman"/>
          <w:sz w:val="28"/>
          <w:szCs w:val="28"/>
        </w:rPr>
      </w:pPr>
      <w:r w:rsidRPr="00265CA3">
        <w:rPr>
          <w:rFonts w:ascii="Times New Roman" w:hAnsi="Times New Roman" w:cs="Times New Roman"/>
          <w:sz w:val="28"/>
          <w:szCs w:val="28"/>
        </w:rPr>
        <w:t>-    “Про позашкільну освіту”;</w:t>
      </w:r>
    </w:p>
    <w:p w:rsidR="0038106D" w:rsidRPr="00265CA3" w:rsidRDefault="0038106D" w:rsidP="0038106D">
      <w:pPr>
        <w:tabs>
          <w:tab w:val="num" w:pos="0"/>
        </w:tabs>
        <w:spacing w:after="0" w:line="240" w:lineRule="auto"/>
        <w:ind w:firstLine="600"/>
        <w:jc w:val="both"/>
        <w:rPr>
          <w:rFonts w:ascii="Times New Roman" w:hAnsi="Times New Roman" w:cs="Times New Roman"/>
          <w:sz w:val="28"/>
          <w:szCs w:val="28"/>
        </w:rPr>
      </w:pPr>
      <w:r w:rsidRPr="00265CA3">
        <w:rPr>
          <w:rFonts w:ascii="Times New Roman" w:hAnsi="Times New Roman" w:cs="Times New Roman"/>
          <w:sz w:val="28"/>
          <w:szCs w:val="28"/>
        </w:rPr>
        <w:t>-     ”Про охорону праці”;</w:t>
      </w:r>
    </w:p>
    <w:p w:rsidR="0038106D" w:rsidRPr="00265CA3" w:rsidRDefault="0038106D" w:rsidP="0038106D">
      <w:pPr>
        <w:tabs>
          <w:tab w:val="num" w:pos="0"/>
        </w:tabs>
        <w:spacing w:after="0" w:line="240" w:lineRule="auto"/>
        <w:ind w:firstLine="600"/>
        <w:jc w:val="both"/>
        <w:rPr>
          <w:rFonts w:ascii="Times New Roman" w:hAnsi="Times New Roman" w:cs="Times New Roman"/>
          <w:sz w:val="28"/>
          <w:szCs w:val="28"/>
        </w:rPr>
      </w:pPr>
      <w:r w:rsidRPr="00265CA3">
        <w:rPr>
          <w:rFonts w:ascii="Times New Roman" w:hAnsi="Times New Roman" w:cs="Times New Roman"/>
          <w:sz w:val="28"/>
          <w:szCs w:val="28"/>
        </w:rPr>
        <w:t>-     "Про виховання дітей та молоді”;</w:t>
      </w:r>
    </w:p>
    <w:p w:rsidR="0038106D" w:rsidRPr="00265CA3" w:rsidRDefault="0038106D" w:rsidP="0038106D">
      <w:pPr>
        <w:tabs>
          <w:tab w:val="num" w:pos="0"/>
        </w:tabs>
        <w:spacing w:after="0" w:line="240" w:lineRule="auto"/>
        <w:ind w:firstLine="600"/>
        <w:jc w:val="both"/>
        <w:outlineLvl w:val="0"/>
        <w:rPr>
          <w:rFonts w:ascii="Times New Roman" w:hAnsi="Times New Roman" w:cs="Times New Roman"/>
          <w:sz w:val="28"/>
          <w:szCs w:val="28"/>
        </w:rPr>
      </w:pPr>
      <w:r w:rsidRPr="00265CA3">
        <w:rPr>
          <w:rFonts w:ascii="Times New Roman" w:hAnsi="Times New Roman" w:cs="Times New Roman"/>
          <w:b/>
          <w:sz w:val="28"/>
          <w:szCs w:val="28"/>
        </w:rPr>
        <w:t>-     «</w:t>
      </w:r>
      <w:r w:rsidRPr="00265CA3">
        <w:rPr>
          <w:rFonts w:ascii="Times New Roman" w:hAnsi="Times New Roman" w:cs="Times New Roman"/>
          <w:sz w:val="28"/>
          <w:szCs w:val="28"/>
        </w:rPr>
        <w:t>Про мови»;</w:t>
      </w:r>
    </w:p>
    <w:p w:rsidR="0038106D" w:rsidRPr="00265CA3" w:rsidRDefault="0038106D" w:rsidP="0038106D">
      <w:pPr>
        <w:tabs>
          <w:tab w:val="num" w:pos="0"/>
        </w:tabs>
        <w:spacing w:after="0" w:line="240" w:lineRule="auto"/>
        <w:ind w:firstLine="600"/>
        <w:jc w:val="both"/>
        <w:outlineLvl w:val="0"/>
        <w:rPr>
          <w:rFonts w:ascii="Times New Roman" w:hAnsi="Times New Roman" w:cs="Times New Roman"/>
          <w:sz w:val="28"/>
          <w:szCs w:val="28"/>
        </w:rPr>
      </w:pPr>
      <w:r w:rsidRPr="00265CA3">
        <w:rPr>
          <w:rFonts w:ascii="Times New Roman" w:hAnsi="Times New Roman" w:cs="Times New Roman"/>
          <w:sz w:val="28"/>
          <w:szCs w:val="28"/>
        </w:rPr>
        <w:t xml:space="preserve">-     «Про дошкільну освіту»; </w:t>
      </w:r>
    </w:p>
    <w:p w:rsidR="0038106D" w:rsidRPr="00265CA3" w:rsidRDefault="0038106D" w:rsidP="0038106D">
      <w:pPr>
        <w:tabs>
          <w:tab w:val="num" w:pos="0"/>
        </w:tabs>
        <w:spacing w:after="0" w:line="240" w:lineRule="auto"/>
        <w:ind w:firstLine="600"/>
        <w:jc w:val="both"/>
        <w:outlineLvl w:val="0"/>
        <w:rPr>
          <w:rFonts w:ascii="Times New Roman" w:hAnsi="Times New Roman" w:cs="Times New Roman"/>
          <w:sz w:val="28"/>
          <w:szCs w:val="28"/>
        </w:rPr>
      </w:pPr>
      <w:r w:rsidRPr="00265CA3">
        <w:rPr>
          <w:rFonts w:ascii="Times New Roman" w:hAnsi="Times New Roman" w:cs="Times New Roman"/>
          <w:sz w:val="28"/>
          <w:szCs w:val="28"/>
        </w:rPr>
        <w:t>-  «Про охорону дитинства»;</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 «Про основні засади розвитку інформаційного суспільства в Україні на 2007-2015 роки». </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Загальна Декларація прав людини</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Національна доктрина розвитку освіти </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Конвенція про права дитини </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Державна програма патріотичного виховання населення, формування здорового способу життя, розвитку духовності та зміцнення моральних засад суспільства </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Концепція національного виховання </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Концепція виховання дітей та молоді в національній системі освіти </w:t>
      </w:r>
    </w:p>
    <w:p w:rsidR="0038106D" w:rsidRPr="00265CA3" w:rsidRDefault="0038106D" w:rsidP="0038106D">
      <w:pPr>
        <w:numPr>
          <w:ilvl w:val="0"/>
          <w:numId w:val="5"/>
        </w:numPr>
        <w:tabs>
          <w:tab w:val="num" w:pos="0"/>
        </w:tabs>
        <w:spacing w:after="0" w:line="240" w:lineRule="auto"/>
        <w:ind w:left="0" w:right="5" w:firstLine="600"/>
        <w:jc w:val="both"/>
        <w:rPr>
          <w:rFonts w:ascii="Times New Roman" w:hAnsi="Times New Roman" w:cs="Times New Roman"/>
          <w:sz w:val="28"/>
          <w:szCs w:val="28"/>
        </w:rPr>
      </w:pPr>
      <w:r w:rsidRPr="00265CA3">
        <w:rPr>
          <w:rFonts w:ascii="Times New Roman" w:hAnsi="Times New Roman" w:cs="Times New Roman"/>
          <w:sz w:val="28"/>
          <w:szCs w:val="28"/>
        </w:rPr>
        <w:t xml:space="preserve">Концепція громадянського виховання особистості в умовах розвитку української державності </w:t>
      </w:r>
    </w:p>
    <w:p w:rsidR="0038106D" w:rsidRPr="00265CA3" w:rsidRDefault="0038106D" w:rsidP="0038106D">
      <w:pPr>
        <w:spacing w:after="0" w:line="240" w:lineRule="auto"/>
        <w:ind w:left="360"/>
        <w:jc w:val="both"/>
        <w:rPr>
          <w:rFonts w:ascii="Times New Roman" w:hAnsi="Times New Roman" w:cs="Times New Roman"/>
          <w:sz w:val="28"/>
          <w:szCs w:val="28"/>
        </w:rPr>
      </w:pPr>
      <w:r w:rsidRPr="00265CA3">
        <w:rPr>
          <w:rFonts w:ascii="Times New Roman" w:hAnsi="Times New Roman" w:cs="Times New Roman"/>
          <w:sz w:val="28"/>
          <w:szCs w:val="28"/>
        </w:rPr>
        <w:t>2.Указів Президента України:</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lastRenderedPageBreak/>
        <w:t>від 18.10.2004 р. “Про національну програму правової освіти населення”;</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21.11.2011 р. № 347/2011 “Про Національну доктрину розвитку освіти”;</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21.02.2011 р. № 154/2011 “Про державну програму запобігання дитячій бездоглядності до 2016 року”;</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08.11.2002 р. № 998/2002 “Про додаткові заходи щодо державної підтримки розвитку фізичної культури і спорту в Україні”;</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30.09.2010 № 927 «Про заходи щодо розвитку системи виявлення та підтримки обдарованих і талановитих дітей та молоді»;</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30.09.2010 р. № 926 «Про заходи щодо забезпечення пріоритетного розвитку освіти в Україні».</w:t>
      </w:r>
    </w:p>
    <w:p w:rsidR="0038106D" w:rsidRPr="00265CA3" w:rsidRDefault="0038106D" w:rsidP="0038106D">
      <w:pPr>
        <w:numPr>
          <w:ilvl w:val="0"/>
          <w:numId w:val="9"/>
        </w:numPr>
        <w:spacing w:after="0" w:line="240" w:lineRule="auto"/>
        <w:jc w:val="both"/>
        <w:rPr>
          <w:rFonts w:ascii="Times New Roman" w:hAnsi="Times New Roman" w:cs="Times New Roman"/>
          <w:sz w:val="28"/>
          <w:szCs w:val="28"/>
        </w:rPr>
      </w:pPr>
      <w:r w:rsidRPr="00265CA3">
        <w:rPr>
          <w:rFonts w:ascii="Times New Roman" w:hAnsi="Times New Roman" w:cs="Times New Roman"/>
          <w:sz w:val="28"/>
          <w:szCs w:val="28"/>
        </w:rPr>
        <w:t>Програми Кабінету Міністрів України “Назустріч людям” у сфері освіти.</w:t>
      </w:r>
    </w:p>
    <w:p w:rsidR="0038106D" w:rsidRPr="00265CA3" w:rsidRDefault="0038106D" w:rsidP="0038106D">
      <w:pPr>
        <w:numPr>
          <w:ilvl w:val="0"/>
          <w:numId w:val="9"/>
        </w:numPr>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Національної програми виховання дітей та учнівської молоді в Україні.</w:t>
      </w:r>
    </w:p>
    <w:p w:rsidR="0038106D" w:rsidRPr="00265CA3" w:rsidRDefault="0038106D" w:rsidP="0038106D">
      <w:pPr>
        <w:numPr>
          <w:ilvl w:val="0"/>
          <w:numId w:val="9"/>
        </w:numPr>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Постанови Кабінету Міністрів України:</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14.01.2004 р. № 24 “Про затвердження Державного стандарту базової та повної загальної середньої освіти”;</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16.11.2002 р. № 1748 “Про першочергові заходи щодо забезпечення учнів підручниками”;</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наказом МОЗ України та МОН України від 20.07.2009 р. за № 518/674.</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27.08.2010  № 777 «Про затвердження Положення про освітній округ»;</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27.08.2010  № 778 «Про затвердження Положення про загальноосвітній навчальний заклад»;</w:t>
      </w:r>
    </w:p>
    <w:p w:rsidR="0038106D" w:rsidRPr="00265CA3" w:rsidRDefault="0038106D" w:rsidP="0038106D">
      <w:pPr>
        <w:numPr>
          <w:ilvl w:val="0"/>
          <w:numId w:val="4"/>
        </w:numPr>
        <w:tabs>
          <w:tab w:val="num" w:pos="0"/>
        </w:tabs>
        <w:spacing w:after="0" w:line="240" w:lineRule="auto"/>
        <w:ind w:left="0" w:firstLine="600"/>
        <w:jc w:val="both"/>
        <w:rPr>
          <w:rFonts w:ascii="Times New Roman" w:hAnsi="Times New Roman" w:cs="Times New Roman"/>
          <w:sz w:val="28"/>
          <w:szCs w:val="28"/>
        </w:rPr>
      </w:pPr>
      <w:r w:rsidRPr="00265CA3">
        <w:rPr>
          <w:rFonts w:ascii="Times New Roman" w:hAnsi="Times New Roman" w:cs="Times New Roman"/>
          <w:sz w:val="28"/>
          <w:szCs w:val="28"/>
        </w:rPr>
        <w:t>від 27.08.2010 №766 «</w:t>
      </w:r>
      <w:r w:rsidRPr="00265CA3">
        <w:rPr>
          <w:rFonts w:ascii="Times New Roman" w:hAnsi="Times New Roman" w:cs="Times New Roman"/>
          <w:bCs/>
          <w:sz w:val="28"/>
          <w:szCs w:val="28"/>
        </w:rPr>
        <w:t xml:space="preserve">Положення про класи з поглибленим вивченням окремих предметів у загальноосвітніх навчальних закладах», затвердженого наказом Міністерства освіти і науки України від 08.04.2009 №312 </w:t>
      </w:r>
    </w:p>
    <w:p w:rsidR="0038106D" w:rsidRPr="00265CA3" w:rsidRDefault="0038106D" w:rsidP="0038106D">
      <w:pPr>
        <w:tabs>
          <w:tab w:val="num" w:pos="0"/>
        </w:tabs>
        <w:spacing w:after="0" w:line="240" w:lineRule="auto"/>
        <w:ind w:firstLine="600"/>
        <w:jc w:val="center"/>
        <w:outlineLvl w:val="0"/>
        <w:rPr>
          <w:rFonts w:ascii="Times New Roman" w:hAnsi="Times New Roman" w:cs="Times New Roman"/>
          <w:b/>
          <w:sz w:val="28"/>
          <w:szCs w:val="28"/>
        </w:rPr>
      </w:pPr>
    </w:p>
    <w:p w:rsidR="0038106D" w:rsidRPr="00265CA3" w:rsidRDefault="0038106D" w:rsidP="0038106D">
      <w:pPr>
        <w:numPr>
          <w:ilvl w:val="1"/>
          <w:numId w:val="8"/>
        </w:numPr>
        <w:spacing w:after="0" w:line="240" w:lineRule="auto"/>
        <w:jc w:val="center"/>
        <w:outlineLvl w:val="0"/>
        <w:rPr>
          <w:rFonts w:ascii="Times New Roman" w:hAnsi="Times New Roman" w:cs="Times New Roman"/>
          <w:b/>
          <w:sz w:val="28"/>
          <w:szCs w:val="28"/>
        </w:rPr>
      </w:pPr>
      <w:r w:rsidRPr="00265CA3">
        <w:rPr>
          <w:rFonts w:ascii="Times New Roman" w:hAnsi="Times New Roman" w:cs="Times New Roman"/>
          <w:b/>
          <w:sz w:val="28"/>
          <w:szCs w:val="28"/>
        </w:rPr>
        <w:t>Організація навчально-виховного процесу дошкільного підрозділу:</w:t>
      </w:r>
    </w:p>
    <w:p w:rsidR="0038106D" w:rsidRPr="00265CA3" w:rsidRDefault="0038106D" w:rsidP="0038106D">
      <w:pPr>
        <w:spacing w:after="0" w:line="240" w:lineRule="auto"/>
        <w:ind w:left="600"/>
        <w:jc w:val="center"/>
        <w:outlineLvl w:val="0"/>
        <w:rPr>
          <w:rFonts w:ascii="Times New Roman" w:hAnsi="Times New Roman" w:cs="Times New Roman"/>
          <w:b/>
          <w:sz w:val="28"/>
          <w:szCs w:val="28"/>
        </w:rPr>
      </w:pPr>
    </w:p>
    <w:p w:rsidR="0038106D" w:rsidRPr="00265CA3" w:rsidRDefault="0038106D" w:rsidP="0038106D">
      <w:pPr>
        <w:numPr>
          <w:ilvl w:val="0"/>
          <w:numId w:val="6"/>
        </w:numPr>
        <w:tabs>
          <w:tab w:val="num" w:pos="0"/>
        </w:tabs>
        <w:spacing w:after="0" w:line="240" w:lineRule="auto"/>
        <w:ind w:left="0" w:firstLine="0"/>
        <w:jc w:val="both"/>
        <w:outlineLvl w:val="0"/>
        <w:rPr>
          <w:rFonts w:ascii="Times New Roman" w:hAnsi="Times New Roman" w:cs="Times New Roman"/>
          <w:sz w:val="28"/>
          <w:szCs w:val="28"/>
        </w:rPr>
      </w:pPr>
      <w:r w:rsidRPr="00265CA3">
        <w:rPr>
          <w:rFonts w:ascii="Times New Roman" w:hAnsi="Times New Roman" w:cs="Times New Roman"/>
          <w:sz w:val="28"/>
          <w:szCs w:val="28"/>
        </w:rPr>
        <w:t>Базова програма розвитку дитини дошкільного віку «Я у Світі», -2009.</w:t>
      </w:r>
    </w:p>
    <w:p w:rsidR="0038106D" w:rsidRPr="00265CA3" w:rsidRDefault="0038106D" w:rsidP="0038106D">
      <w:pPr>
        <w:numPr>
          <w:ilvl w:val="0"/>
          <w:numId w:val="6"/>
        </w:numPr>
        <w:tabs>
          <w:tab w:val="num" w:pos="0"/>
        </w:tabs>
        <w:spacing w:after="0" w:line="240" w:lineRule="auto"/>
        <w:ind w:left="0" w:firstLine="0"/>
        <w:jc w:val="both"/>
        <w:outlineLvl w:val="0"/>
        <w:rPr>
          <w:rFonts w:ascii="Times New Roman" w:hAnsi="Times New Roman" w:cs="Times New Roman"/>
          <w:sz w:val="28"/>
          <w:szCs w:val="28"/>
        </w:rPr>
      </w:pPr>
      <w:r w:rsidRPr="00265CA3">
        <w:rPr>
          <w:rFonts w:ascii="Times New Roman" w:hAnsi="Times New Roman" w:cs="Times New Roman"/>
          <w:sz w:val="28"/>
          <w:szCs w:val="28"/>
        </w:rPr>
        <w:t>Методичні аспекти реалізації базової програми розвитку дитини дошкільного віку      «Я у Світі», -2009.</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 xml:space="preserve"> «Коментар до Базового компонента дошкільної освіти в Україні». -2003.</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 xml:space="preserve"> «Про планування освітньо-виховного процесу в дошкільному навчальному закладі. Інструктивно-методичний лист МОН України   від  01.10.2002  № 31/9-434.</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«Організація та зміст навчально-виховного процесу в дошкільних навчальних закладах». Інструктивно-методичний лист МОН України  від  06.06.2005  № 1/9-306.</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 xml:space="preserve"> «Про організацію короткотривалого перебування дітей у дошкільних навчальних закладах». Лист Міністерства освіти і науки України  від  17.08.2005  № 1/9-431.</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«Положення про організацію фізичного виховання і масового спорту в дошкільних, загальноосвітніх і професійно-технічних навчальних закладах України». Наказ МОН України  від  02.08.2005  № 458.</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«Інструктивно-методичні рекомендації щодо організації фізкультурно-оздоровчої роботи в дошкільному навчальному закладі». Лист Міністерства освіти і науки України  від  27.08.2004  № 1/9-438.</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«Про організацію роботи з дітьми старшого дошкільного віку, які не відвідують дошкільні навчальні заклади». Інструктивно-методичний лист МОН України  від 18.12.2000  № 1/9-510.</w:t>
      </w:r>
    </w:p>
    <w:p w:rsidR="0038106D" w:rsidRPr="00265CA3" w:rsidRDefault="0038106D" w:rsidP="0038106D">
      <w:pPr>
        <w:numPr>
          <w:ilvl w:val="0"/>
          <w:numId w:val="6"/>
        </w:numPr>
        <w:spacing w:after="0" w:line="240" w:lineRule="auto"/>
        <w:jc w:val="both"/>
        <w:outlineLvl w:val="0"/>
        <w:rPr>
          <w:rFonts w:ascii="Times New Roman" w:hAnsi="Times New Roman" w:cs="Times New Roman"/>
          <w:sz w:val="28"/>
          <w:szCs w:val="28"/>
        </w:rPr>
      </w:pPr>
      <w:r w:rsidRPr="00265CA3">
        <w:rPr>
          <w:rFonts w:ascii="Times New Roman" w:hAnsi="Times New Roman" w:cs="Times New Roman"/>
          <w:sz w:val="28"/>
          <w:szCs w:val="28"/>
        </w:rPr>
        <w:t>«Підбір і використання іграшок для дітей раннього віку у дошкільних навчальних закладах». Інструктивно-методичний лист МОН України    від  17.03.2006 № 1/9/153.</w:t>
      </w:r>
    </w:p>
    <w:p w:rsidR="0038106D" w:rsidRPr="00265CA3" w:rsidRDefault="003349BF" w:rsidP="0038106D">
      <w:pPr>
        <w:pStyle w:val="a3"/>
        <w:ind w:firstLine="540"/>
        <w:jc w:val="both"/>
        <w:rPr>
          <w:rFonts w:eastAsia="Times New Roman"/>
          <w:sz w:val="28"/>
          <w:szCs w:val="28"/>
          <w:lang w:eastAsia="en-US"/>
        </w:rPr>
      </w:pPr>
      <w:r w:rsidRPr="00265CA3">
        <w:rPr>
          <w:rFonts w:eastAsia="Times New Roman"/>
          <w:sz w:val="28"/>
          <w:szCs w:val="28"/>
          <w:lang w:eastAsia="en-US"/>
        </w:rPr>
        <w:t xml:space="preserve">У Припрутського НВК </w:t>
      </w:r>
      <w:r w:rsidR="0038106D" w:rsidRPr="00265CA3">
        <w:rPr>
          <w:rFonts w:eastAsia="Times New Roman"/>
          <w:sz w:val="28"/>
          <w:szCs w:val="28"/>
          <w:lang w:eastAsia="en-US"/>
        </w:rPr>
        <w:t xml:space="preserve">Новоселицького району Чернівецької області </w:t>
      </w:r>
      <w:r w:rsidRPr="00265CA3">
        <w:rPr>
          <w:rFonts w:eastAsia="Times New Roman"/>
          <w:sz w:val="28"/>
          <w:szCs w:val="28"/>
          <w:lang w:eastAsia="en-US"/>
        </w:rPr>
        <w:t>у 2017/2018 н.р. налічувалося 8</w:t>
      </w:r>
      <w:r w:rsidR="0038106D" w:rsidRPr="00265CA3">
        <w:rPr>
          <w:rFonts w:eastAsia="Times New Roman"/>
          <w:sz w:val="28"/>
          <w:szCs w:val="28"/>
          <w:lang w:eastAsia="en-US"/>
        </w:rPr>
        <w:t xml:space="preserve"> класів – ком</w:t>
      </w:r>
      <w:r w:rsidRPr="00265CA3">
        <w:rPr>
          <w:rFonts w:eastAsia="Times New Roman"/>
          <w:sz w:val="28"/>
          <w:szCs w:val="28"/>
          <w:lang w:eastAsia="en-US"/>
        </w:rPr>
        <w:t xml:space="preserve">плектів,  в яких навчалось – 69 </w:t>
      </w:r>
      <w:r w:rsidR="0038106D" w:rsidRPr="00265CA3">
        <w:rPr>
          <w:rFonts w:eastAsia="Times New Roman"/>
          <w:sz w:val="28"/>
          <w:szCs w:val="28"/>
          <w:lang w:eastAsia="en-US"/>
        </w:rPr>
        <w:t xml:space="preserve"> учня:</w:t>
      </w:r>
    </w:p>
    <w:p w:rsidR="0038106D" w:rsidRPr="00265CA3" w:rsidRDefault="0038106D" w:rsidP="0038106D">
      <w:pPr>
        <w:numPr>
          <w:ilvl w:val="0"/>
          <w:numId w:val="1"/>
        </w:numPr>
        <w:tabs>
          <w:tab w:val="num" w:pos="0"/>
        </w:tabs>
        <w:spacing w:after="0" w:line="240" w:lineRule="auto"/>
        <w:ind w:left="0" w:firstLine="540"/>
        <w:jc w:val="both"/>
        <w:rPr>
          <w:rFonts w:ascii="Times New Roman" w:hAnsi="Times New Roman" w:cs="Times New Roman"/>
          <w:sz w:val="28"/>
          <w:szCs w:val="28"/>
        </w:rPr>
      </w:pPr>
      <w:r w:rsidRPr="00265CA3">
        <w:rPr>
          <w:rFonts w:ascii="Times New Roman" w:hAnsi="Times New Roman" w:cs="Times New Roman"/>
          <w:sz w:val="28"/>
          <w:szCs w:val="28"/>
        </w:rPr>
        <w:t xml:space="preserve">у початковій школі 37 учнів  </w:t>
      </w:r>
    </w:p>
    <w:p w:rsidR="0038106D" w:rsidRPr="00265CA3" w:rsidRDefault="0038106D" w:rsidP="0038106D">
      <w:pPr>
        <w:numPr>
          <w:ilvl w:val="0"/>
          <w:numId w:val="1"/>
        </w:numPr>
        <w:tabs>
          <w:tab w:val="num" w:pos="0"/>
        </w:tabs>
        <w:spacing w:after="0" w:line="240" w:lineRule="auto"/>
        <w:ind w:left="0" w:firstLine="540"/>
        <w:jc w:val="both"/>
        <w:rPr>
          <w:rFonts w:ascii="Times New Roman" w:hAnsi="Times New Roman" w:cs="Times New Roman"/>
          <w:sz w:val="28"/>
          <w:szCs w:val="28"/>
        </w:rPr>
      </w:pPr>
      <w:r w:rsidRPr="00265CA3">
        <w:rPr>
          <w:rFonts w:ascii="Times New Roman" w:hAnsi="Times New Roman" w:cs="Times New Roman"/>
          <w:sz w:val="28"/>
          <w:szCs w:val="28"/>
        </w:rPr>
        <w:t xml:space="preserve">у основній школі 32 учнів.  </w:t>
      </w:r>
    </w:p>
    <w:p w:rsidR="0038106D" w:rsidRPr="00265CA3" w:rsidRDefault="0038106D" w:rsidP="0038106D">
      <w:pPr>
        <w:tabs>
          <w:tab w:val="left" w:pos="7416"/>
        </w:tabs>
        <w:spacing w:after="0" w:line="240" w:lineRule="auto"/>
        <w:ind w:left="360" w:firstLine="540"/>
        <w:rPr>
          <w:rFonts w:ascii="Times New Roman" w:hAnsi="Times New Roman" w:cs="Times New Roman"/>
          <w:sz w:val="28"/>
          <w:szCs w:val="28"/>
        </w:rPr>
      </w:pPr>
      <w:r w:rsidRPr="00265CA3">
        <w:rPr>
          <w:rFonts w:ascii="Times New Roman" w:hAnsi="Times New Roman" w:cs="Times New Roman"/>
          <w:sz w:val="28"/>
          <w:szCs w:val="28"/>
        </w:rPr>
        <w:tab/>
      </w:r>
    </w:p>
    <w:p w:rsidR="0038106D" w:rsidRPr="00265CA3" w:rsidRDefault="0038106D" w:rsidP="0038106D">
      <w:pPr>
        <w:spacing w:after="0" w:line="240" w:lineRule="auto"/>
        <w:ind w:left="360" w:firstLine="540"/>
        <w:jc w:val="center"/>
        <w:rPr>
          <w:rFonts w:ascii="Times New Roman" w:hAnsi="Times New Roman" w:cs="Times New Roman"/>
          <w:b/>
          <w:sz w:val="28"/>
          <w:szCs w:val="28"/>
        </w:rPr>
      </w:pPr>
      <w:r w:rsidRPr="00265CA3">
        <w:rPr>
          <w:rFonts w:ascii="Times New Roman" w:hAnsi="Times New Roman" w:cs="Times New Roman"/>
          <w:b/>
          <w:sz w:val="28"/>
          <w:szCs w:val="28"/>
        </w:rPr>
        <w:t>Основні напрями освітньої діяльності.</w:t>
      </w:r>
    </w:p>
    <w:p w:rsidR="0038106D" w:rsidRPr="00265CA3" w:rsidRDefault="0038106D" w:rsidP="0038106D">
      <w:pPr>
        <w:spacing w:after="0" w:line="240" w:lineRule="auto"/>
        <w:ind w:firstLine="540"/>
        <w:jc w:val="both"/>
        <w:rPr>
          <w:rFonts w:ascii="Times New Roman" w:hAnsi="Times New Roman" w:cs="Times New Roman"/>
          <w:sz w:val="28"/>
          <w:szCs w:val="28"/>
        </w:rPr>
      </w:pPr>
      <w:r w:rsidRPr="00265CA3">
        <w:rPr>
          <w:rFonts w:ascii="Times New Roman" w:hAnsi="Times New Roman" w:cs="Times New Roman"/>
          <w:sz w:val="28"/>
          <w:szCs w:val="28"/>
        </w:rPr>
        <w:tab/>
        <w:t xml:space="preserve">Підсумовуючи роботу закладу можна визначити такі основні перспективні напрямки її діяльності в минулому навчальному році: </w:t>
      </w:r>
    </w:p>
    <w:p w:rsidR="0038106D" w:rsidRPr="00265CA3" w:rsidRDefault="0038106D" w:rsidP="0038106D">
      <w:pPr>
        <w:numPr>
          <w:ilvl w:val="0"/>
          <w:numId w:val="2"/>
        </w:numPr>
        <w:tabs>
          <w:tab w:val="clear" w:pos="720"/>
          <w:tab w:val="num" w:pos="0"/>
        </w:tabs>
        <w:spacing w:after="0" w:line="240" w:lineRule="auto"/>
        <w:ind w:left="0" w:firstLine="720"/>
        <w:jc w:val="both"/>
        <w:rPr>
          <w:rFonts w:ascii="Times New Roman" w:hAnsi="Times New Roman" w:cs="Times New Roman"/>
          <w:sz w:val="28"/>
          <w:szCs w:val="28"/>
        </w:rPr>
      </w:pPr>
      <w:r w:rsidRPr="00265CA3">
        <w:rPr>
          <w:rFonts w:ascii="Times New Roman" w:hAnsi="Times New Roman" w:cs="Times New Roman"/>
          <w:sz w:val="28"/>
          <w:szCs w:val="28"/>
        </w:rPr>
        <w:t>Забезпечення глибокого засвоєння учнями знань з предметів державного компонента та максимального використання  можливостей варіативно</w:t>
      </w:r>
      <w:r w:rsidR="003349BF" w:rsidRPr="00265CA3">
        <w:rPr>
          <w:rFonts w:ascii="Times New Roman" w:hAnsi="Times New Roman" w:cs="Times New Roman"/>
          <w:sz w:val="28"/>
          <w:szCs w:val="28"/>
        </w:rPr>
        <w:t>ї частини навчального плану.</w:t>
      </w:r>
    </w:p>
    <w:p w:rsidR="0038106D" w:rsidRPr="00265CA3" w:rsidRDefault="0038106D" w:rsidP="0038106D">
      <w:pPr>
        <w:numPr>
          <w:ilvl w:val="0"/>
          <w:numId w:val="2"/>
        </w:numPr>
        <w:tabs>
          <w:tab w:val="clear" w:pos="720"/>
          <w:tab w:val="num" w:pos="0"/>
        </w:tabs>
        <w:spacing w:after="0" w:line="240" w:lineRule="auto"/>
        <w:ind w:left="0" w:firstLine="720"/>
        <w:jc w:val="both"/>
        <w:rPr>
          <w:rFonts w:ascii="Times New Roman" w:hAnsi="Times New Roman" w:cs="Times New Roman"/>
          <w:sz w:val="28"/>
          <w:szCs w:val="28"/>
        </w:rPr>
      </w:pPr>
      <w:r w:rsidRPr="00265CA3">
        <w:rPr>
          <w:rFonts w:ascii="Times New Roman" w:hAnsi="Times New Roman" w:cs="Times New Roman"/>
          <w:sz w:val="28"/>
          <w:szCs w:val="28"/>
        </w:rPr>
        <w:t>Виховання обдарованих і талановитих школярів, розширення індивідуального навчання під керівництвом творчих вчителів.</w:t>
      </w:r>
    </w:p>
    <w:p w:rsidR="0038106D" w:rsidRPr="00265CA3" w:rsidRDefault="0038106D" w:rsidP="0038106D">
      <w:pPr>
        <w:numPr>
          <w:ilvl w:val="0"/>
          <w:numId w:val="2"/>
        </w:numPr>
        <w:tabs>
          <w:tab w:val="clear" w:pos="720"/>
          <w:tab w:val="num" w:pos="0"/>
        </w:tabs>
        <w:spacing w:after="0" w:line="240" w:lineRule="auto"/>
        <w:ind w:left="0" w:firstLine="720"/>
        <w:jc w:val="both"/>
        <w:rPr>
          <w:rFonts w:ascii="Times New Roman" w:hAnsi="Times New Roman" w:cs="Times New Roman"/>
          <w:sz w:val="28"/>
          <w:szCs w:val="28"/>
        </w:rPr>
      </w:pPr>
      <w:r w:rsidRPr="00265CA3">
        <w:rPr>
          <w:rFonts w:ascii="Times New Roman" w:hAnsi="Times New Roman" w:cs="Times New Roman"/>
          <w:sz w:val="28"/>
          <w:szCs w:val="28"/>
        </w:rPr>
        <w:t>Виховання та розвиток потреби у здоровому способі життя.</w:t>
      </w:r>
    </w:p>
    <w:p w:rsidR="0038106D" w:rsidRPr="00265CA3" w:rsidRDefault="0038106D" w:rsidP="0038106D">
      <w:pPr>
        <w:numPr>
          <w:ilvl w:val="0"/>
          <w:numId w:val="2"/>
        </w:numPr>
        <w:tabs>
          <w:tab w:val="clear" w:pos="720"/>
          <w:tab w:val="num" w:pos="0"/>
        </w:tabs>
        <w:spacing w:after="0" w:line="240" w:lineRule="auto"/>
        <w:ind w:left="0" w:firstLine="720"/>
        <w:jc w:val="both"/>
        <w:rPr>
          <w:rFonts w:ascii="Times New Roman" w:hAnsi="Times New Roman" w:cs="Times New Roman"/>
          <w:sz w:val="28"/>
          <w:szCs w:val="28"/>
        </w:rPr>
      </w:pPr>
      <w:r w:rsidRPr="00265CA3">
        <w:rPr>
          <w:rFonts w:ascii="Times New Roman" w:hAnsi="Times New Roman" w:cs="Times New Roman"/>
          <w:sz w:val="28"/>
          <w:szCs w:val="28"/>
        </w:rPr>
        <w:t>Демократизація навчально-виховного процесу, що передбачає-участь в організації шкільного життя.</w:t>
      </w:r>
    </w:p>
    <w:p w:rsidR="0038106D" w:rsidRPr="00265CA3" w:rsidRDefault="0038106D" w:rsidP="0038106D">
      <w:pPr>
        <w:numPr>
          <w:ilvl w:val="0"/>
          <w:numId w:val="2"/>
        </w:numPr>
        <w:tabs>
          <w:tab w:val="clear" w:pos="720"/>
          <w:tab w:val="num" w:pos="0"/>
        </w:tabs>
        <w:spacing w:after="0" w:line="240" w:lineRule="auto"/>
        <w:ind w:left="0" w:firstLine="720"/>
        <w:jc w:val="both"/>
        <w:rPr>
          <w:rFonts w:ascii="Times New Roman" w:hAnsi="Times New Roman" w:cs="Times New Roman"/>
          <w:sz w:val="28"/>
          <w:szCs w:val="28"/>
        </w:rPr>
      </w:pPr>
      <w:r w:rsidRPr="00265CA3">
        <w:rPr>
          <w:rFonts w:ascii="Times New Roman" w:hAnsi="Times New Roman" w:cs="Times New Roman"/>
          <w:sz w:val="28"/>
          <w:szCs w:val="28"/>
        </w:rPr>
        <w:t>Формування високої мовної культури, любові і поваги до державної української мови.</w:t>
      </w:r>
    </w:p>
    <w:p w:rsidR="0038106D" w:rsidRPr="00265CA3" w:rsidRDefault="0038106D" w:rsidP="0038106D">
      <w:pPr>
        <w:numPr>
          <w:ilvl w:val="0"/>
          <w:numId w:val="2"/>
        </w:numPr>
        <w:tabs>
          <w:tab w:val="clear" w:pos="720"/>
          <w:tab w:val="num" w:pos="0"/>
        </w:tabs>
        <w:spacing w:after="0" w:line="240" w:lineRule="auto"/>
        <w:ind w:left="0" w:firstLine="720"/>
        <w:jc w:val="both"/>
        <w:rPr>
          <w:rFonts w:ascii="Times New Roman" w:hAnsi="Times New Roman" w:cs="Times New Roman"/>
          <w:sz w:val="28"/>
          <w:szCs w:val="28"/>
        </w:rPr>
      </w:pPr>
      <w:r w:rsidRPr="00265CA3">
        <w:rPr>
          <w:rFonts w:ascii="Times New Roman" w:hAnsi="Times New Roman" w:cs="Times New Roman"/>
          <w:sz w:val="28"/>
          <w:szCs w:val="28"/>
        </w:rPr>
        <w:t>Формування духовності і поваги до національної культури і загальнолюдських цінностей:</w:t>
      </w:r>
    </w:p>
    <w:p w:rsidR="0038106D" w:rsidRPr="00265CA3" w:rsidRDefault="0038106D" w:rsidP="0038106D">
      <w:pPr>
        <w:spacing w:after="0" w:line="240" w:lineRule="auto"/>
        <w:ind w:left="360" w:firstLine="540"/>
        <w:jc w:val="both"/>
        <w:rPr>
          <w:rFonts w:ascii="Times New Roman" w:hAnsi="Times New Roman" w:cs="Times New Roman"/>
          <w:sz w:val="28"/>
          <w:szCs w:val="28"/>
        </w:rPr>
      </w:pPr>
      <w:r w:rsidRPr="00265CA3">
        <w:rPr>
          <w:rFonts w:ascii="Times New Roman" w:hAnsi="Times New Roman" w:cs="Times New Roman"/>
          <w:sz w:val="28"/>
          <w:szCs w:val="28"/>
        </w:rPr>
        <w:t>а) Розвиток різноманітних форм залучення дітей до багатовікових традицій і звичаїв свого народу, до моральних і етичних цінностей рідного краю.</w:t>
      </w:r>
    </w:p>
    <w:p w:rsidR="0038106D" w:rsidRPr="0038106D" w:rsidRDefault="0038106D" w:rsidP="0038106D">
      <w:pPr>
        <w:spacing w:after="0" w:line="240" w:lineRule="auto"/>
        <w:ind w:left="360" w:firstLine="540"/>
        <w:jc w:val="both"/>
        <w:rPr>
          <w:rFonts w:ascii="Times New Roman" w:hAnsi="Times New Roman" w:cs="Times New Roman"/>
          <w:sz w:val="28"/>
          <w:szCs w:val="28"/>
        </w:rPr>
      </w:pPr>
      <w:r w:rsidRPr="0038106D">
        <w:rPr>
          <w:rFonts w:ascii="Times New Roman" w:hAnsi="Times New Roman" w:cs="Times New Roman"/>
          <w:sz w:val="28"/>
          <w:szCs w:val="28"/>
        </w:rPr>
        <w:t>б) Виховання в дусі миру,  співробітництва;</w:t>
      </w:r>
    </w:p>
    <w:p w:rsidR="0038106D" w:rsidRDefault="0038106D" w:rsidP="0038106D">
      <w:pPr>
        <w:spacing w:after="0" w:line="240" w:lineRule="auto"/>
        <w:ind w:left="360" w:firstLine="540"/>
        <w:jc w:val="both"/>
        <w:rPr>
          <w:rFonts w:ascii="Times New Roman" w:hAnsi="Times New Roman" w:cs="Times New Roman"/>
          <w:sz w:val="28"/>
          <w:szCs w:val="28"/>
          <w:lang w:val="uk-UA"/>
        </w:rPr>
      </w:pPr>
      <w:r w:rsidRPr="0038106D">
        <w:rPr>
          <w:rFonts w:ascii="Times New Roman" w:hAnsi="Times New Roman" w:cs="Times New Roman"/>
          <w:sz w:val="28"/>
          <w:szCs w:val="28"/>
        </w:rPr>
        <w:t>в) створення сприятливої психологічної обстановки навчання і виховання</w:t>
      </w:r>
    </w:p>
    <w:p w:rsidR="0038106D" w:rsidRPr="0038106D" w:rsidRDefault="0038106D" w:rsidP="0038106D">
      <w:pPr>
        <w:spacing w:after="0" w:line="240" w:lineRule="auto"/>
        <w:ind w:left="360" w:firstLine="540"/>
        <w:jc w:val="both"/>
        <w:rPr>
          <w:rFonts w:ascii="Times New Roman" w:hAnsi="Times New Roman" w:cs="Times New Roman"/>
          <w:sz w:val="28"/>
          <w:szCs w:val="28"/>
        </w:rPr>
      </w:pPr>
      <w:r w:rsidRPr="0038106D">
        <w:rPr>
          <w:rFonts w:ascii="Times New Roman" w:eastAsia="Times New Roman" w:hAnsi="Times New Roman" w:cs="Times New Roman"/>
          <w:sz w:val="28"/>
          <w:szCs w:val="28"/>
          <w:lang w:eastAsia="en-US"/>
        </w:rPr>
        <w:t>7. Зміцнення навчально-матеріальної бази школи та дотримання належних умов для навчання та виховання дітей.</w:t>
      </w:r>
    </w:p>
    <w:p w:rsidR="0038106D" w:rsidRPr="0038106D" w:rsidRDefault="0038106D" w:rsidP="0038106D">
      <w:pPr>
        <w:spacing w:after="0" w:line="240" w:lineRule="auto"/>
        <w:ind w:left="360" w:firstLine="540"/>
        <w:rPr>
          <w:rFonts w:ascii="Times New Roman" w:hAnsi="Times New Roman" w:cs="Times New Roman"/>
          <w:b/>
          <w:sz w:val="28"/>
          <w:szCs w:val="28"/>
          <w:lang w:val="uk-UA"/>
        </w:rPr>
      </w:pPr>
    </w:p>
    <w:p w:rsidR="0038106D" w:rsidRPr="0038106D" w:rsidRDefault="0038106D" w:rsidP="0038106D">
      <w:pPr>
        <w:spacing w:after="0" w:line="240" w:lineRule="auto"/>
        <w:ind w:left="360" w:firstLine="540"/>
        <w:rPr>
          <w:rFonts w:ascii="Times New Roman" w:hAnsi="Times New Roman" w:cs="Times New Roman"/>
          <w:b/>
          <w:sz w:val="28"/>
          <w:szCs w:val="28"/>
        </w:rPr>
      </w:pPr>
    </w:p>
    <w:p w:rsidR="0038106D" w:rsidRPr="0038106D" w:rsidRDefault="0038106D" w:rsidP="0038106D">
      <w:pPr>
        <w:spacing w:after="0" w:line="240" w:lineRule="auto"/>
        <w:ind w:left="360" w:firstLine="540"/>
        <w:rPr>
          <w:rFonts w:ascii="Times New Roman" w:hAnsi="Times New Roman" w:cs="Times New Roman"/>
          <w:b/>
          <w:sz w:val="28"/>
          <w:szCs w:val="28"/>
        </w:rPr>
      </w:pPr>
      <w:r w:rsidRPr="0038106D">
        <w:rPr>
          <w:rFonts w:ascii="Times New Roman" w:hAnsi="Times New Roman" w:cs="Times New Roman"/>
          <w:b/>
          <w:sz w:val="28"/>
          <w:szCs w:val="28"/>
        </w:rPr>
        <w:t>І. Кадрове забезпечення</w:t>
      </w:r>
    </w:p>
    <w:p w:rsidR="0038106D" w:rsidRPr="0038106D" w:rsidRDefault="0038106D" w:rsidP="0038106D">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У 2018/2019  навчальному році  у закладі  працювали 22 вчителів (1 сумісник), 3 – вихователів.</w:t>
      </w:r>
    </w:p>
    <w:p w:rsidR="0038106D" w:rsidRPr="0038106D" w:rsidRDefault="0038106D" w:rsidP="0038106D">
      <w:pPr>
        <w:numPr>
          <w:ilvl w:val="0"/>
          <w:numId w:val="1"/>
        </w:num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до 3 років – 5  педагогів.</w:t>
      </w:r>
    </w:p>
    <w:p w:rsidR="0038106D" w:rsidRPr="0038106D" w:rsidRDefault="0038106D" w:rsidP="0038106D">
      <w:pPr>
        <w:numPr>
          <w:ilvl w:val="0"/>
          <w:numId w:val="1"/>
        </w:num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до 5 років – 1 педагог.</w:t>
      </w:r>
    </w:p>
    <w:p w:rsidR="0038106D" w:rsidRPr="0038106D" w:rsidRDefault="0038106D" w:rsidP="0038106D">
      <w:pPr>
        <w:numPr>
          <w:ilvl w:val="0"/>
          <w:numId w:val="1"/>
        </w:num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3 вчителі – пенсійного віку</w:t>
      </w:r>
    </w:p>
    <w:p w:rsidR="0038106D" w:rsidRPr="0038106D" w:rsidRDefault="0038106D" w:rsidP="0038106D">
      <w:pPr>
        <w:numPr>
          <w:ilvl w:val="0"/>
          <w:numId w:val="1"/>
        </w:num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 xml:space="preserve"> більше 20 років – 14 педагогів</w:t>
      </w:r>
    </w:p>
    <w:p w:rsidR="0038106D" w:rsidRPr="0038106D" w:rsidRDefault="0038106D" w:rsidP="0038106D">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Щодо якісного складу педагогічних працівників школи:</w:t>
      </w:r>
    </w:p>
    <w:p w:rsidR="0038106D" w:rsidRPr="0038106D" w:rsidRDefault="0038106D" w:rsidP="0038106D">
      <w:pPr>
        <w:spacing w:after="0" w:line="240" w:lineRule="auto"/>
        <w:ind w:firstLine="540"/>
        <w:jc w:val="both"/>
        <w:rPr>
          <w:rFonts w:ascii="Times New Roman" w:eastAsia="Calibri" w:hAnsi="Times New Roman" w:cs="Times New Roman"/>
          <w:sz w:val="28"/>
          <w:szCs w:val="28"/>
        </w:rPr>
      </w:pPr>
      <w:r w:rsidRPr="0038106D">
        <w:rPr>
          <w:rFonts w:ascii="Times New Roman" w:eastAsia="Calibri" w:hAnsi="Times New Roman" w:cs="Times New Roman"/>
          <w:sz w:val="28"/>
          <w:szCs w:val="28"/>
        </w:rPr>
        <w:t xml:space="preserve">15 педпрацівників  мають вищу освіту, 5– середньо-спеціальну освіту.  </w:t>
      </w:r>
    </w:p>
    <w:p w:rsidR="0038106D" w:rsidRPr="0038106D" w:rsidRDefault="0038106D" w:rsidP="0038106D">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ab/>
        <w:t>В умовах розбудови національної школи України позитивний вплив на якість навчально-виховного процесу має атестація педагогічних кадрів.</w:t>
      </w:r>
    </w:p>
    <w:p w:rsidR="0038106D" w:rsidRPr="0038106D" w:rsidRDefault="0038106D" w:rsidP="0038106D">
      <w:pPr>
        <w:ind w:firstLine="540"/>
        <w:jc w:val="both"/>
        <w:rPr>
          <w:rFonts w:ascii="Times New Roman" w:hAnsi="Times New Roman" w:cs="Times New Roman"/>
          <w:bCs/>
          <w:noProof/>
          <w:sz w:val="28"/>
          <w:szCs w:val="28"/>
        </w:rPr>
      </w:pPr>
      <w:r w:rsidRPr="0038106D">
        <w:rPr>
          <w:rFonts w:ascii="Times New Roman" w:hAnsi="Times New Roman" w:cs="Times New Roman"/>
          <w:sz w:val="28"/>
          <w:szCs w:val="28"/>
        </w:rPr>
        <w:t xml:space="preserve">            Атестація педагогічних пра</w:t>
      </w:r>
      <w:r w:rsidR="003349BF">
        <w:rPr>
          <w:rFonts w:ascii="Times New Roman" w:hAnsi="Times New Roman" w:cs="Times New Roman"/>
          <w:sz w:val="28"/>
          <w:szCs w:val="28"/>
        </w:rPr>
        <w:t xml:space="preserve">цівників </w:t>
      </w:r>
      <w:r w:rsidR="003349BF">
        <w:rPr>
          <w:rFonts w:ascii="Times New Roman" w:hAnsi="Times New Roman" w:cs="Times New Roman"/>
          <w:sz w:val="28"/>
          <w:szCs w:val="28"/>
          <w:lang w:val="uk-UA"/>
        </w:rPr>
        <w:t xml:space="preserve">Припрутської НВК </w:t>
      </w:r>
      <w:r w:rsidRPr="0038106D">
        <w:rPr>
          <w:rFonts w:ascii="Times New Roman" w:hAnsi="Times New Roman" w:cs="Times New Roman"/>
          <w:sz w:val="28"/>
          <w:szCs w:val="28"/>
        </w:rPr>
        <w:t xml:space="preserve"> у 2018-2019 н.р. проводилась відповідно до статті  відповідно до статті 54 Закону України «Про освіту», статті 32 Закону України «Про дошкільну освіту», статті 27 Закону України «Про загальну середню освіту», статті 25 Закону України «Про позашкільну освіту», Типового положення про атестацію педагогічних працівників України, затвердженого наказом Міністерства освіти і науки України від 06.10.2010 № 930, зареєстрованого в Міністерстві юстиції 14.12.2010 за № 1255/18550, змін до Типового положення про атестацію педагогічних працівників, затвердженого наказом Міністерства освіти і науки України від 08.08.2013 № 1135, зареєстрованого у Міністерстві юстиції України 16.08.2013 за № 1417/23949,  Положення про психологічну службу системи освіти України, затвердженого наказом Міністерства освіти і науки України від 02.07.2009 № 616,</w:t>
      </w:r>
      <w:r w:rsidRPr="0038106D">
        <w:rPr>
          <w:rFonts w:ascii="Times New Roman" w:hAnsi="Times New Roman" w:cs="Times New Roman"/>
          <w:color w:val="FF0000"/>
          <w:sz w:val="28"/>
          <w:szCs w:val="28"/>
        </w:rPr>
        <w:t xml:space="preserve"> </w:t>
      </w:r>
      <w:r w:rsidRPr="0038106D">
        <w:rPr>
          <w:rFonts w:ascii="Times New Roman" w:hAnsi="Times New Roman" w:cs="Times New Roman"/>
          <w:sz w:val="28"/>
          <w:szCs w:val="28"/>
        </w:rPr>
        <w:t>зареєстрованого в Міністерстві юстиції 23.07.2009 за № 687/16703</w:t>
      </w:r>
      <w:r w:rsidRPr="0038106D">
        <w:rPr>
          <w:rFonts w:ascii="Times New Roman" w:hAnsi="Times New Roman" w:cs="Times New Roman"/>
          <w:bCs/>
          <w:noProof/>
          <w:sz w:val="28"/>
          <w:szCs w:val="28"/>
        </w:rPr>
        <w:t xml:space="preserve">, наказу Департаменту освіти і науки Чернівецької обласної державної адміністрації від 18.09.2017 року № 405 «Про проведення атестації педагогічних працівників у 2018/2019 н.р.», наказу відділу освіти Новоселицької РДА  від 19.09.2017  № 245 «Про проведення атестації педагогічних працівників закладів освіти Новоселицького району та Мамалигівської об’єднаної територіальної громади  у 2017/2018 навчальному році»  </w:t>
      </w:r>
      <w:r w:rsidRPr="0038106D">
        <w:rPr>
          <w:rFonts w:ascii="Times New Roman" w:hAnsi="Times New Roman" w:cs="Times New Roman"/>
          <w:sz w:val="28"/>
          <w:szCs w:val="28"/>
        </w:rPr>
        <w:t>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Згідно з річним планом школи сплановано діяльність педаго¬гічного колективу в навчальному році щодо атестації педагогічних працівників.</w:t>
      </w:r>
    </w:p>
    <w:p w:rsidR="006707BB"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Складено план роботи атестаційної комісії на 2017-2018 навчаль¬ний рік. Оформлено стенд з питань атестації. Під</w:t>
      </w:r>
      <w:r w:rsidR="006707BB">
        <w:rPr>
          <w:rFonts w:ascii="Times New Roman" w:hAnsi="Times New Roman" w:cs="Times New Roman"/>
          <w:spacing w:val="-1"/>
          <w:sz w:val="28"/>
          <w:szCs w:val="28"/>
        </w:rPr>
        <w:t>готовлено та видано наказ  № 169 від 19</w:t>
      </w:r>
      <w:r w:rsidRPr="0038106D">
        <w:rPr>
          <w:rFonts w:ascii="Times New Roman" w:hAnsi="Times New Roman" w:cs="Times New Roman"/>
          <w:spacing w:val="-1"/>
          <w:sz w:val="28"/>
          <w:szCs w:val="28"/>
        </w:rPr>
        <w:t>.09.2017 р. по школі «Про створення атестаційної комісії у 2017-2018 навчальному році».</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 xml:space="preserve"> Уточнені списки педагогічних працівників,  які підляга</w:t>
      </w:r>
      <w:r w:rsidR="006707BB">
        <w:rPr>
          <w:rFonts w:ascii="Times New Roman" w:hAnsi="Times New Roman" w:cs="Times New Roman"/>
          <w:spacing w:val="-1"/>
          <w:sz w:val="28"/>
          <w:szCs w:val="28"/>
        </w:rPr>
        <w:t>ють атестації. Видано наказ №170 від 19.09.2018</w:t>
      </w:r>
      <w:r w:rsidRPr="0038106D">
        <w:rPr>
          <w:rFonts w:ascii="Times New Roman" w:hAnsi="Times New Roman" w:cs="Times New Roman"/>
          <w:spacing w:val="-1"/>
          <w:sz w:val="28"/>
          <w:szCs w:val="28"/>
        </w:rPr>
        <w:t xml:space="preserve"> р. «Про проведення атестації педагогічних працівників у 2017-2018 навчальному році».</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Згідно з планом педагогічні працівники, які атестуються, були ознайомлені з нормативними документами щодо атестації.</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Складено графік проведення засідань атестаційної комісії.</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Відповідно до графіка проведено 5 засідань атестаційної комісії.</w:t>
      </w:r>
    </w:p>
    <w:p w:rsidR="0038106D" w:rsidRPr="0038106D" w:rsidRDefault="0038106D" w:rsidP="006707BB">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Члени атестаційної комісії вивчили рівень професійної підготовки вчителі</w:t>
      </w:r>
      <w:r w:rsidR="006707BB">
        <w:rPr>
          <w:rFonts w:ascii="Times New Roman" w:hAnsi="Times New Roman" w:cs="Times New Roman"/>
          <w:spacing w:val="-1"/>
          <w:sz w:val="28"/>
          <w:szCs w:val="28"/>
        </w:rPr>
        <w:t>в за блоками:</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методична підготовка вчителя;</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виховна робота;</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 xml:space="preserve">громадсько-педагогічна діяльність. </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В ході атестації оцінено:</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уміння планувати педагогічну діяльність;</w:t>
      </w:r>
    </w:p>
    <w:p w:rsidR="0038106D" w:rsidRPr="0038106D" w:rsidRDefault="0038106D" w:rsidP="006707BB">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уміння коригувати навчально-виховний процес залеж</w:t>
      </w:r>
      <w:r w:rsidR="006707BB">
        <w:rPr>
          <w:rFonts w:ascii="Times New Roman" w:hAnsi="Times New Roman" w:cs="Times New Roman"/>
          <w:spacing w:val="-1"/>
          <w:sz w:val="28"/>
          <w:szCs w:val="28"/>
        </w:rPr>
        <w:t>но від до¬сягнення результатів;</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рівень викладання предмета;</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вміння реалізовувати провідні ідеї щодо свого предмета;</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w:t>
      </w:r>
      <w:r w:rsidRPr="0038106D">
        <w:rPr>
          <w:rFonts w:ascii="Times New Roman" w:hAnsi="Times New Roman" w:cs="Times New Roman"/>
          <w:spacing w:val="-1"/>
          <w:sz w:val="28"/>
          <w:szCs w:val="28"/>
        </w:rPr>
        <w:tab/>
        <w:t>результати навчально-виховної діяльності.</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 xml:space="preserve">Складено графік відкритих  уроків  та занять педагогічних працівників, які атестуються.  </w:t>
      </w:r>
    </w:p>
    <w:p w:rsidR="0038106D" w:rsidRPr="0038106D" w:rsidRDefault="0038106D" w:rsidP="006707BB">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Організовано вивчення системи і досвіду роботи педагогічних працівників, які атестуються: відвідано і оцінено навчально-виховні заходи педпрацівників адміністрацією, членами атестаційної комісії; на засіданнях шкільних методичних об'єднань, педагогічною  радою спільно із членами ради школи заслухано творчі звіти педпрацівників, які атестуються, обговорено характеристики, оцінено резу</w:t>
      </w:r>
      <w:r w:rsidR="006707BB">
        <w:rPr>
          <w:rFonts w:ascii="Times New Roman" w:hAnsi="Times New Roman" w:cs="Times New Roman"/>
          <w:spacing w:val="-1"/>
          <w:sz w:val="28"/>
          <w:szCs w:val="28"/>
        </w:rPr>
        <w:t>льтати педагогічної діяльності.</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Підготовлено узагальнені атестаційні матеріали, розглянуто їх на засіданнях шкільних методичних об'єднань, педраді з метою оці¬нювання.</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На засіданнях атестаційної комісії узагальнено наслідки ате¬стації:</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  обговорено результати атестації;</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 xml:space="preserve">•  оформлено атестаційні листи за підсумками атестації; </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В рамках тижня вчителі, що атестуються провели змістовні уроки, змістовно поєднавши в їх проведенні використання нетрадиційних методів навчання із інноваційними технологіями.</w:t>
      </w:r>
    </w:p>
    <w:p w:rsid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 xml:space="preserve">Уроки були проведені на високому методичному рівні, з використанням нестандартних форм роботи, зумовлені специфікою цілей, змісту і технологій навчання. Під час уроків педагогічні працівники показали себе фахівцями справи, продемонстрували володіння інноваційними педагогічними технологіями, вміння їх використовувати. Також під час тижня була оформлена виставка методичних розробок та напрацювань  педагогічних працівників,  які атестуються в поточному навчальному році. </w:t>
      </w:r>
    </w:p>
    <w:p w:rsidR="006707BB" w:rsidRDefault="006707BB" w:rsidP="0038106D">
      <w:pPr>
        <w:spacing w:after="0" w:line="240" w:lineRule="auto"/>
        <w:ind w:firstLine="720"/>
        <w:jc w:val="both"/>
        <w:rPr>
          <w:rFonts w:ascii="Times New Roman" w:hAnsi="Times New Roman" w:cs="Times New Roman"/>
          <w:spacing w:val="-1"/>
          <w:sz w:val="28"/>
          <w:szCs w:val="28"/>
        </w:rPr>
      </w:pPr>
    </w:p>
    <w:p w:rsidR="006707BB" w:rsidRPr="0038106D" w:rsidRDefault="006707BB" w:rsidP="0038106D">
      <w:pPr>
        <w:spacing w:after="0" w:line="240" w:lineRule="auto"/>
        <w:ind w:firstLine="720"/>
        <w:jc w:val="both"/>
        <w:rPr>
          <w:rFonts w:ascii="Times New Roman" w:hAnsi="Times New Roman" w:cs="Times New Roman"/>
          <w:spacing w:val="-1"/>
          <w:sz w:val="28"/>
          <w:szCs w:val="28"/>
        </w:rPr>
      </w:pP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У 2018-2019 навчальному році атестовано 3 педагогічних працівників.</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З них 2 проатестовано шкільною атестаційною комісією, 1 - районною.</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Кімін Б.І. – вчитель початкових класів;</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Каптар Н.В. – вчитель історії та правознавства;</w:t>
      </w:r>
    </w:p>
    <w:p w:rsidR="0038106D" w:rsidRPr="0038106D" w:rsidRDefault="0038106D" w:rsidP="0038106D">
      <w:pPr>
        <w:spacing w:after="0" w:line="240" w:lineRule="auto"/>
        <w:ind w:firstLine="720"/>
        <w:jc w:val="both"/>
        <w:rPr>
          <w:rFonts w:ascii="Times New Roman" w:hAnsi="Times New Roman" w:cs="Times New Roman"/>
          <w:spacing w:val="-1"/>
          <w:sz w:val="28"/>
          <w:szCs w:val="28"/>
        </w:rPr>
      </w:pPr>
      <w:r w:rsidRPr="0038106D">
        <w:rPr>
          <w:rFonts w:ascii="Times New Roman" w:hAnsi="Times New Roman" w:cs="Times New Roman"/>
          <w:spacing w:val="-1"/>
          <w:sz w:val="28"/>
          <w:szCs w:val="28"/>
        </w:rPr>
        <w:t xml:space="preserve">Тереньєва Ю.О. – вчитель англійської мови; </w:t>
      </w:r>
    </w:p>
    <w:p w:rsidR="006707BB" w:rsidRDefault="0038106D" w:rsidP="0038106D">
      <w:pPr>
        <w:spacing w:after="0" w:line="240" w:lineRule="auto"/>
        <w:ind w:firstLine="720"/>
        <w:jc w:val="both"/>
        <w:rPr>
          <w:rFonts w:ascii="Times New Roman" w:hAnsi="Times New Roman" w:cs="Times New Roman"/>
          <w:sz w:val="28"/>
          <w:szCs w:val="28"/>
        </w:rPr>
      </w:pPr>
      <w:r w:rsidRPr="0038106D">
        <w:rPr>
          <w:rFonts w:ascii="Times New Roman" w:hAnsi="Times New Roman" w:cs="Times New Roman"/>
          <w:sz w:val="28"/>
          <w:szCs w:val="28"/>
        </w:rPr>
        <w:t>З них підтвердили кваліфікаційну категорію «спеціаліст вищої категорії» – 1.</w:t>
      </w:r>
    </w:p>
    <w:p w:rsidR="0038106D" w:rsidRPr="0038106D" w:rsidRDefault="0038106D" w:rsidP="006707BB">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 xml:space="preserve"> Присвоєно кваліфікаційну категорію  «Спеціаліст ІІ категорії» - 2.</w:t>
      </w:r>
    </w:p>
    <w:p w:rsidR="0038106D" w:rsidRPr="0038106D" w:rsidRDefault="0038106D" w:rsidP="006707BB">
      <w:pPr>
        <w:spacing w:after="0" w:line="240" w:lineRule="auto"/>
        <w:ind w:firstLine="540"/>
        <w:jc w:val="both"/>
        <w:rPr>
          <w:rFonts w:ascii="Times New Roman" w:eastAsia="Calibri" w:hAnsi="Times New Roman" w:cs="Times New Roman"/>
          <w:sz w:val="28"/>
          <w:szCs w:val="28"/>
        </w:rPr>
      </w:pPr>
      <w:r w:rsidRPr="0038106D">
        <w:rPr>
          <w:rFonts w:ascii="Times New Roman" w:eastAsia="Calibri" w:hAnsi="Times New Roman" w:cs="Times New Roman"/>
          <w:sz w:val="28"/>
          <w:szCs w:val="28"/>
        </w:rPr>
        <w:t>Педагоги школи беруть активну участь у заходах, які орган</w:t>
      </w:r>
      <w:r w:rsidR="006707BB">
        <w:rPr>
          <w:rFonts w:ascii="Times New Roman" w:eastAsia="Calibri" w:hAnsi="Times New Roman" w:cs="Times New Roman"/>
          <w:sz w:val="28"/>
          <w:szCs w:val="28"/>
        </w:rPr>
        <w:t xml:space="preserve">ізовує відділ освіти та ОІППО. </w:t>
      </w:r>
    </w:p>
    <w:p w:rsidR="0038106D" w:rsidRPr="0038106D" w:rsidRDefault="0038106D" w:rsidP="0038106D">
      <w:pPr>
        <w:spacing w:after="0" w:line="240" w:lineRule="auto"/>
        <w:ind w:firstLine="540"/>
        <w:jc w:val="both"/>
        <w:rPr>
          <w:rFonts w:ascii="Times New Roman" w:eastAsia="Calibri" w:hAnsi="Times New Roman" w:cs="Times New Roman"/>
          <w:color w:val="FF0000"/>
          <w:sz w:val="28"/>
          <w:szCs w:val="28"/>
        </w:rPr>
      </w:pPr>
    </w:p>
    <w:p w:rsidR="0038106D" w:rsidRPr="0038106D" w:rsidRDefault="0038106D" w:rsidP="0038106D">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p>
    <w:p w:rsidR="0038106D" w:rsidRPr="0038106D" w:rsidRDefault="0038106D" w:rsidP="0038106D">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38106D">
        <w:rPr>
          <w:rFonts w:ascii="Times New Roman" w:hAnsi="Times New Roman" w:cs="Times New Roman"/>
          <w:b/>
          <w:sz w:val="28"/>
          <w:szCs w:val="28"/>
        </w:rPr>
        <w:t>ІІ. Організація та здійснення навчально-виховного процесу.</w:t>
      </w:r>
    </w:p>
    <w:p w:rsidR="0038106D" w:rsidRPr="0038106D" w:rsidRDefault="0038106D" w:rsidP="006707BB">
      <w:pPr>
        <w:tabs>
          <w:tab w:val="num" w:pos="0"/>
        </w:tabs>
        <w:spacing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Організація та реалізація навчально-виховного процесу у школі здійснювалось  відповідно до робочого навчального плану на 2018-2019 н.р, який  розроблений з урахуванням вимог законі</w:t>
      </w:r>
      <w:r w:rsidR="006707BB">
        <w:rPr>
          <w:rFonts w:ascii="Times New Roman" w:hAnsi="Times New Roman" w:cs="Times New Roman"/>
          <w:sz w:val="28"/>
          <w:szCs w:val="28"/>
        </w:rPr>
        <w:t xml:space="preserve">в України та рекомендацій МОН. </w:t>
      </w:r>
    </w:p>
    <w:p w:rsidR="0038106D" w:rsidRPr="0038106D" w:rsidRDefault="0038106D" w:rsidP="0038106D">
      <w:pPr>
        <w:tabs>
          <w:tab w:val="num" w:pos="0"/>
        </w:tabs>
        <w:spacing w:after="0"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Значне місце відводилося вивченню державної і рідної мов, національних традицій, історії України. Інваріанта складова навчальних планів разом з його варіативною складовою забезпечували повноцінність загальної середньої о</w:t>
      </w:r>
      <w:r w:rsidR="006707BB">
        <w:rPr>
          <w:rFonts w:ascii="Times New Roman" w:hAnsi="Times New Roman" w:cs="Times New Roman"/>
          <w:sz w:val="28"/>
          <w:szCs w:val="28"/>
        </w:rPr>
        <w:t>світи.</w:t>
      </w:r>
    </w:p>
    <w:p w:rsidR="0038106D" w:rsidRPr="0038106D" w:rsidRDefault="0038106D" w:rsidP="009D313F">
      <w:pPr>
        <w:tabs>
          <w:tab w:val="num" w:pos="0"/>
        </w:tabs>
        <w:spacing w:after="0"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ab/>
        <w:t>Навчальний план створив передумови для здобуття повноцінної освіти усіма учнями з урахуванням державних вимог, регіонально національних особливостей, місцевих запитів молоді. Цьому посприяло виділення у змісті освіти двох складови</w:t>
      </w:r>
      <w:r w:rsidR="009D313F">
        <w:rPr>
          <w:rFonts w:ascii="Times New Roman" w:hAnsi="Times New Roman" w:cs="Times New Roman"/>
          <w:sz w:val="28"/>
          <w:szCs w:val="28"/>
        </w:rPr>
        <w:t xml:space="preserve">х: інваріантної і варіативної. </w:t>
      </w:r>
    </w:p>
    <w:p w:rsidR="0038106D" w:rsidRPr="0038106D" w:rsidRDefault="0038106D" w:rsidP="0038106D">
      <w:pPr>
        <w:tabs>
          <w:tab w:val="num" w:pos="0"/>
        </w:tabs>
        <w:spacing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Історико-філологічний напрям об’єднував предмети: «Історія України», «Всесвітня історія», «Українська мова»; курси за вибором та факультативи: «Історія Чер</w:t>
      </w:r>
      <w:r w:rsidR="009D313F">
        <w:rPr>
          <w:rFonts w:ascii="Times New Roman" w:hAnsi="Times New Roman" w:cs="Times New Roman"/>
          <w:sz w:val="28"/>
          <w:szCs w:val="28"/>
        </w:rPr>
        <w:t>нівецької області</w:t>
      </w:r>
      <w:r w:rsidRPr="0038106D">
        <w:rPr>
          <w:rFonts w:ascii="Times New Roman" w:hAnsi="Times New Roman" w:cs="Times New Roman"/>
          <w:sz w:val="28"/>
          <w:szCs w:val="28"/>
        </w:rPr>
        <w:t>».</w:t>
      </w:r>
    </w:p>
    <w:p w:rsidR="0038106D" w:rsidRPr="0038106D" w:rsidRDefault="0038106D" w:rsidP="0038106D">
      <w:pPr>
        <w:spacing w:line="240" w:lineRule="auto"/>
        <w:ind w:firstLine="540"/>
        <w:jc w:val="both"/>
        <w:rPr>
          <w:rFonts w:ascii="Times New Roman" w:hAnsi="Times New Roman" w:cs="Times New Roman"/>
          <w:sz w:val="28"/>
          <w:szCs w:val="28"/>
          <w:lang w:val="uk-UA"/>
        </w:rPr>
      </w:pPr>
      <w:r w:rsidRPr="0038106D">
        <w:rPr>
          <w:rFonts w:ascii="Times New Roman" w:hAnsi="Times New Roman" w:cs="Times New Roman"/>
          <w:sz w:val="28"/>
          <w:szCs w:val="28"/>
        </w:rPr>
        <w:t>Календарні плани складено відповідно до державних програм робочого навчального плану та рекомендацій методичної служби районного відділу освіти. Адміністрація школи двічі на рік перевіряла її виконання і</w:t>
      </w:r>
      <w:r>
        <w:rPr>
          <w:rFonts w:ascii="Times New Roman" w:hAnsi="Times New Roman" w:cs="Times New Roman"/>
          <w:sz w:val="28"/>
          <w:szCs w:val="28"/>
        </w:rPr>
        <w:t xml:space="preserve"> за результатами видала накази.</w:t>
      </w:r>
    </w:p>
    <w:p w:rsidR="0038106D" w:rsidRPr="0038106D" w:rsidRDefault="0038106D" w:rsidP="0038106D">
      <w:pPr>
        <w:spacing w:after="0" w:line="240" w:lineRule="auto"/>
        <w:ind w:firstLine="708"/>
        <w:jc w:val="both"/>
        <w:rPr>
          <w:rFonts w:ascii="Times New Roman" w:hAnsi="Times New Roman" w:cs="Times New Roman"/>
          <w:sz w:val="28"/>
          <w:szCs w:val="28"/>
          <w:lang w:val="uk-UA"/>
        </w:rPr>
      </w:pPr>
    </w:p>
    <w:p w:rsidR="0038106D" w:rsidRPr="0038106D" w:rsidRDefault="0038106D" w:rsidP="0038106D">
      <w:pPr>
        <w:spacing w:after="0" w:line="240" w:lineRule="auto"/>
        <w:ind w:firstLine="708"/>
        <w:jc w:val="both"/>
        <w:rPr>
          <w:rFonts w:ascii="Times New Roman" w:hAnsi="Times New Roman" w:cs="Times New Roman"/>
          <w:sz w:val="28"/>
          <w:szCs w:val="28"/>
        </w:rPr>
      </w:pPr>
      <w:r w:rsidRPr="0038106D">
        <w:rPr>
          <w:rFonts w:ascii="Times New Roman" w:hAnsi="Times New Roman" w:cs="Times New Roman"/>
          <w:sz w:val="28"/>
          <w:szCs w:val="28"/>
        </w:rPr>
        <w:t>Завдяки якісного вивчення навчальних предметів протягом 2018/2019 н.р.  наші учні посіли призові місця /І-ІІ-ІІІ/ на районних та обласних олімпіадах.  Створено банк даних обдарованих уч</w:t>
      </w:r>
      <w:r w:rsidR="009D313F">
        <w:rPr>
          <w:rFonts w:ascii="Times New Roman" w:hAnsi="Times New Roman" w:cs="Times New Roman"/>
          <w:sz w:val="28"/>
          <w:szCs w:val="28"/>
        </w:rPr>
        <w:t xml:space="preserve">нів. </w:t>
      </w:r>
    </w:p>
    <w:p w:rsidR="0038106D" w:rsidRPr="0038106D" w:rsidRDefault="0038106D" w:rsidP="0038106D">
      <w:pPr>
        <w:spacing w:after="0" w:line="240" w:lineRule="auto"/>
        <w:ind w:firstLine="539"/>
        <w:jc w:val="both"/>
        <w:rPr>
          <w:rFonts w:ascii="Times New Roman" w:hAnsi="Times New Roman" w:cs="Times New Roman"/>
          <w:sz w:val="28"/>
          <w:szCs w:val="28"/>
        </w:rPr>
      </w:pPr>
      <w:r w:rsidRPr="0038106D">
        <w:rPr>
          <w:rFonts w:ascii="Times New Roman" w:hAnsi="Times New Roman" w:cs="Times New Roman"/>
          <w:sz w:val="28"/>
          <w:szCs w:val="28"/>
        </w:rPr>
        <w:t xml:space="preserve">У Припрутському НВК велика увага приділяється роботі з обдарованими дітьми. Створена система виявлення обдарованих дітей, вивчення їх нахилів та задатків, сформовані структуровані банки даних, розроблені заходи щодо створення передумов для розвитку особистості, стимулювання творчого мислення, підвищення мотиваційної спрямованості школярів на одержання нових знань та готовності до реалізації творчого потенціалу. </w:t>
      </w:r>
    </w:p>
    <w:p w:rsidR="0038106D" w:rsidRPr="0038106D" w:rsidRDefault="0038106D" w:rsidP="0038106D">
      <w:pPr>
        <w:spacing w:after="0" w:line="240" w:lineRule="auto"/>
        <w:ind w:firstLine="539"/>
        <w:jc w:val="both"/>
        <w:rPr>
          <w:rFonts w:ascii="Times New Roman" w:hAnsi="Times New Roman" w:cs="Times New Roman"/>
          <w:sz w:val="28"/>
          <w:szCs w:val="28"/>
        </w:rPr>
      </w:pPr>
    </w:p>
    <w:p w:rsidR="0038106D" w:rsidRPr="0038106D" w:rsidRDefault="0038106D" w:rsidP="0038106D">
      <w:pPr>
        <w:spacing w:after="0" w:line="240" w:lineRule="auto"/>
        <w:ind w:firstLine="539"/>
        <w:jc w:val="both"/>
        <w:rPr>
          <w:rFonts w:ascii="Times New Roman" w:hAnsi="Times New Roman" w:cs="Times New Roman"/>
          <w:sz w:val="28"/>
          <w:szCs w:val="28"/>
        </w:rPr>
      </w:pPr>
    </w:p>
    <w:p w:rsidR="0038106D" w:rsidRPr="0038106D" w:rsidRDefault="0038106D" w:rsidP="0038106D">
      <w:pPr>
        <w:spacing w:after="0" w:line="240" w:lineRule="auto"/>
        <w:ind w:firstLine="539"/>
        <w:jc w:val="both"/>
        <w:rPr>
          <w:rFonts w:ascii="Times New Roman" w:hAnsi="Times New Roman" w:cs="Times New Roman"/>
          <w:sz w:val="28"/>
          <w:szCs w:val="28"/>
        </w:rPr>
      </w:pPr>
    </w:p>
    <w:p w:rsidR="0038106D" w:rsidRPr="0038106D" w:rsidRDefault="0038106D" w:rsidP="0038106D">
      <w:pPr>
        <w:spacing w:after="0" w:line="240" w:lineRule="auto"/>
        <w:ind w:firstLine="708"/>
        <w:jc w:val="both"/>
        <w:rPr>
          <w:rFonts w:ascii="Times New Roman" w:hAnsi="Times New Roman" w:cs="Times New Roman"/>
          <w:sz w:val="28"/>
          <w:szCs w:val="28"/>
        </w:rPr>
      </w:pPr>
      <w:r w:rsidRPr="0038106D">
        <w:rPr>
          <w:rFonts w:ascii="Times New Roman" w:hAnsi="Times New Roman" w:cs="Times New Roman"/>
          <w:sz w:val="28"/>
          <w:szCs w:val="28"/>
        </w:rPr>
        <w:t>Були організовані та проведенні конкурси-виставки т</w:t>
      </w:r>
      <w:r w:rsidR="009D313F">
        <w:rPr>
          <w:rFonts w:ascii="Times New Roman" w:hAnsi="Times New Roman" w:cs="Times New Roman"/>
          <w:sz w:val="28"/>
          <w:szCs w:val="28"/>
        </w:rPr>
        <w:t>ворчих робіт учнів</w:t>
      </w:r>
      <w:r w:rsidRPr="0038106D">
        <w:rPr>
          <w:rFonts w:ascii="Times New Roman" w:hAnsi="Times New Roman" w:cs="Times New Roman"/>
          <w:sz w:val="28"/>
          <w:szCs w:val="28"/>
        </w:rPr>
        <w:t>, олімпіади.</w:t>
      </w:r>
    </w:p>
    <w:p w:rsidR="0038106D" w:rsidRPr="0038106D" w:rsidRDefault="0038106D" w:rsidP="0038106D">
      <w:pPr>
        <w:spacing w:after="0" w:line="240" w:lineRule="auto"/>
        <w:ind w:firstLine="567"/>
        <w:jc w:val="both"/>
        <w:rPr>
          <w:rFonts w:ascii="Times New Roman" w:hAnsi="Times New Roman" w:cs="Times New Roman"/>
          <w:sz w:val="28"/>
          <w:szCs w:val="28"/>
        </w:rPr>
      </w:pPr>
      <w:r w:rsidRPr="0038106D">
        <w:rPr>
          <w:rFonts w:ascii="Times New Roman" w:hAnsi="Times New Roman" w:cs="Times New Roman"/>
          <w:sz w:val="28"/>
          <w:szCs w:val="28"/>
        </w:rPr>
        <w:t>Однією з особливостей організації роботи з обдарованими учнями є робота над науково-дослідницькими та пошуковими роботами. На протязі цього навчального року з учнями було опрацьовано 1 наукова робота:</w:t>
      </w:r>
    </w:p>
    <w:p w:rsidR="0038106D" w:rsidRPr="0038106D" w:rsidRDefault="0038106D" w:rsidP="0038106D">
      <w:pPr>
        <w:spacing w:after="0" w:line="240" w:lineRule="auto"/>
        <w:ind w:firstLine="567"/>
        <w:jc w:val="both"/>
        <w:rPr>
          <w:rFonts w:ascii="Times New Roman" w:hAnsi="Times New Roman" w:cs="Times New Roman"/>
          <w:sz w:val="28"/>
          <w:szCs w:val="28"/>
        </w:rPr>
      </w:pPr>
      <w:r w:rsidRPr="0038106D">
        <w:rPr>
          <w:rFonts w:ascii="Times New Roman" w:hAnsi="Times New Roman" w:cs="Times New Roman"/>
          <w:sz w:val="28"/>
          <w:szCs w:val="28"/>
        </w:rPr>
        <w:t xml:space="preserve"> "Леся Українка в українському національному русі " (Горда Жанна, 9 кл.), науковий керівник – вчитель історії та правознавства Каптар Н.В.</w:t>
      </w:r>
    </w:p>
    <w:p w:rsidR="0038106D" w:rsidRPr="0038106D" w:rsidRDefault="0038106D" w:rsidP="0038106D">
      <w:pPr>
        <w:spacing w:after="0" w:line="240" w:lineRule="auto"/>
        <w:ind w:firstLine="567"/>
        <w:jc w:val="both"/>
        <w:rPr>
          <w:rFonts w:ascii="Times New Roman" w:hAnsi="Times New Roman" w:cs="Times New Roman"/>
          <w:sz w:val="28"/>
          <w:szCs w:val="28"/>
        </w:rPr>
      </w:pPr>
      <w:r w:rsidRPr="0038106D">
        <w:rPr>
          <w:rFonts w:ascii="Times New Roman" w:hAnsi="Times New Roman" w:cs="Times New Roman"/>
          <w:sz w:val="28"/>
          <w:szCs w:val="28"/>
        </w:rPr>
        <w:t>Всі роботи пройшли шк</w:t>
      </w:r>
      <w:r w:rsidR="009D313F">
        <w:rPr>
          <w:rFonts w:ascii="Times New Roman" w:hAnsi="Times New Roman" w:cs="Times New Roman"/>
          <w:sz w:val="28"/>
          <w:szCs w:val="28"/>
        </w:rPr>
        <w:t>ільний етап</w:t>
      </w:r>
      <w:r w:rsidRPr="0038106D">
        <w:rPr>
          <w:rFonts w:ascii="Times New Roman" w:hAnsi="Times New Roman" w:cs="Times New Roman"/>
          <w:sz w:val="28"/>
          <w:szCs w:val="28"/>
        </w:rPr>
        <w:t xml:space="preserve"> і брали участь в районному етапі даного конкурсу, в результаті чого робота з історії посіла І місце у районі,  та ІІІ в області. </w:t>
      </w:r>
    </w:p>
    <w:p w:rsidR="0038106D" w:rsidRDefault="0038106D" w:rsidP="009D313F">
      <w:pPr>
        <w:spacing w:after="0" w:line="240" w:lineRule="auto"/>
        <w:ind w:firstLine="567"/>
        <w:jc w:val="both"/>
        <w:rPr>
          <w:rFonts w:ascii="Times New Roman" w:hAnsi="Times New Roman" w:cs="Times New Roman"/>
          <w:sz w:val="28"/>
          <w:szCs w:val="28"/>
          <w:lang w:val="uk-UA"/>
        </w:rPr>
      </w:pPr>
      <w:r w:rsidRPr="0038106D">
        <w:rPr>
          <w:rFonts w:ascii="Times New Roman" w:hAnsi="Times New Roman" w:cs="Times New Roman"/>
          <w:sz w:val="28"/>
          <w:szCs w:val="28"/>
        </w:rPr>
        <w:t>Високий рівень творчої обдарованості засвідчили учні нашого закладу у  Міжнародному мовно-літературному конкурсі ім. Т. Г. Шевченка. Згідно протоколів перевірки ро</w:t>
      </w:r>
      <w:r w:rsidR="009D313F">
        <w:rPr>
          <w:rFonts w:ascii="Times New Roman" w:hAnsi="Times New Roman" w:cs="Times New Roman"/>
          <w:sz w:val="28"/>
          <w:szCs w:val="28"/>
        </w:rPr>
        <w:t>біт учнів маємо такі результати</w:t>
      </w:r>
    </w:p>
    <w:p w:rsidR="0038106D" w:rsidRPr="0038106D" w:rsidRDefault="0038106D" w:rsidP="0038106D">
      <w:pPr>
        <w:spacing w:after="0" w:line="240" w:lineRule="auto"/>
        <w:ind w:firstLine="567"/>
        <w:jc w:val="both"/>
        <w:rPr>
          <w:rFonts w:ascii="Times New Roman" w:hAnsi="Times New Roman" w:cs="Times New Roman"/>
          <w:sz w:val="28"/>
          <w:szCs w:val="28"/>
          <w:lang w:val="uk-UA"/>
        </w:rPr>
      </w:pPr>
    </w:p>
    <w:p w:rsidR="0038106D" w:rsidRPr="0038106D" w:rsidRDefault="0038106D" w:rsidP="0038106D">
      <w:pPr>
        <w:spacing w:after="0" w:line="240" w:lineRule="auto"/>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040"/>
        <w:gridCol w:w="1670"/>
        <w:gridCol w:w="1390"/>
      </w:tblGrid>
      <w:tr w:rsidR="0038106D" w:rsidRPr="0038106D" w:rsidTr="003349BF">
        <w:tc>
          <w:tcPr>
            <w:tcW w:w="498"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504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П.І.Б.</w:t>
            </w:r>
          </w:p>
        </w:tc>
        <w:tc>
          <w:tcPr>
            <w:tcW w:w="167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 xml:space="preserve">Клас </w:t>
            </w:r>
          </w:p>
        </w:tc>
        <w:tc>
          <w:tcPr>
            <w:tcW w:w="139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Місце</w:t>
            </w:r>
          </w:p>
        </w:tc>
      </w:tr>
      <w:tr w:rsidR="0038106D" w:rsidRPr="0038106D" w:rsidTr="003349BF">
        <w:trPr>
          <w:trHeight w:val="354"/>
        </w:trPr>
        <w:tc>
          <w:tcPr>
            <w:tcW w:w="498"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w:t>
            </w:r>
          </w:p>
        </w:tc>
        <w:tc>
          <w:tcPr>
            <w:tcW w:w="5040"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Татарчук Павло</w:t>
            </w:r>
          </w:p>
        </w:tc>
        <w:tc>
          <w:tcPr>
            <w:tcW w:w="1670"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7 клас</w:t>
            </w:r>
          </w:p>
        </w:tc>
        <w:tc>
          <w:tcPr>
            <w:tcW w:w="139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ІІ</w:t>
            </w:r>
          </w:p>
        </w:tc>
      </w:tr>
      <w:tr w:rsidR="0038106D" w:rsidRPr="0038106D" w:rsidTr="003349BF">
        <w:trPr>
          <w:trHeight w:val="354"/>
        </w:trPr>
        <w:tc>
          <w:tcPr>
            <w:tcW w:w="498"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w:t>
            </w:r>
          </w:p>
        </w:tc>
        <w:tc>
          <w:tcPr>
            <w:tcW w:w="5040"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Горда Жанна</w:t>
            </w:r>
          </w:p>
        </w:tc>
        <w:tc>
          <w:tcPr>
            <w:tcW w:w="1670"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9 клас</w:t>
            </w:r>
          </w:p>
        </w:tc>
        <w:tc>
          <w:tcPr>
            <w:tcW w:w="139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ІІІ</w:t>
            </w:r>
          </w:p>
        </w:tc>
      </w:tr>
    </w:tbl>
    <w:p w:rsidR="0038106D" w:rsidRPr="0038106D" w:rsidRDefault="0038106D" w:rsidP="0038106D">
      <w:pPr>
        <w:spacing w:after="0" w:line="240" w:lineRule="auto"/>
        <w:ind w:firstLine="708"/>
        <w:jc w:val="both"/>
        <w:rPr>
          <w:rFonts w:ascii="Times New Roman" w:hAnsi="Times New Roman" w:cs="Times New Roman"/>
          <w:sz w:val="28"/>
          <w:szCs w:val="28"/>
        </w:rPr>
      </w:pPr>
    </w:p>
    <w:p w:rsidR="0038106D" w:rsidRPr="0038106D" w:rsidRDefault="0038106D" w:rsidP="0038106D">
      <w:pPr>
        <w:spacing w:after="0" w:line="240" w:lineRule="auto"/>
        <w:ind w:firstLine="708"/>
        <w:jc w:val="both"/>
        <w:rPr>
          <w:rFonts w:ascii="Times New Roman" w:hAnsi="Times New Roman" w:cs="Times New Roman"/>
          <w:sz w:val="28"/>
          <w:szCs w:val="28"/>
        </w:rPr>
      </w:pPr>
      <w:r w:rsidRPr="0038106D">
        <w:rPr>
          <w:rFonts w:ascii="Times New Roman" w:hAnsi="Times New Roman" w:cs="Times New Roman"/>
          <w:sz w:val="28"/>
          <w:szCs w:val="28"/>
        </w:rPr>
        <w:t xml:space="preserve">У   Міжнародному конкурсі з української мови імені П. Яцика 2 учнів нашого закладу зайняли призові місця у районному етапі (Татарчук Павло, 7 клас – ІІІ  місце, Горда Жанна , 9 клас – ІІІ місце).  </w:t>
      </w:r>
    </w:p>
    <w:p w:rsidR="0038106D" w:rsidRPr="0038106D" w:rsidRDefault="0038106D" w:rsidP="0038106D">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Результати роботи з обдарованими учнями помітні під час проведення ІІ етапу Всеукраїнських олімпіад з базових дисциплін. В 2018-2019 н. р. в районних олімпіадах  брали участь 3 учнів 7-9 класів. Згідно прот</w:t>
      </w:r>
      <w:r w:rsidR="009D313F">
        <w:rPr>
          <w:rFonts w:ascii="Times New Roman" w:hAnsi="Times New Roman" w:cs="Times New Roman"/>
          <w:sz w:val="28"/>
          <w:szCs w:val="28"/>
        </w:rPr>
        <w:t>околів результати учнів школи</w:t>
      </w:r>
      <w:r w:rsidRPr="0038106D">
        <w:rPr>
          <w:rFonts w:ascii="Times New Roman" w:hAnsi="Times New Roman" w:cs="Times New Roman"/>
          <w:sz w:val="28"/>
          <w:szCs w:val="28"/>
        </w:rPr>
        <w:t xml:space="preserve"> в ІІ етапі Всеукраїнських учнівських олімпіад по предметах наступні: </w:t>
      </w:r>
    </w:p>
    <w:p w:rsidR="0038106D" w:rsidRPr="0038106D" w:rsidRDefault="0038106D" w:rsidP="009D313F">
      <w:pPr>
        <w:spacing w:after="0" w:line="240" w:lineRule="auto"/>
        <w:jc w:val="both"/>
        <w:rPr>
          <w:rFonts w:ascii="Times New Roman" w:hAnsi="Times New Roman" w:cs="Times New Roman"/>
          <w:sz w:val="28"/>
          <w:szCs w:val="28"/>
        </w:rPr>
      </w:pPr>
    </w:p>
    <w:p w:rsidR="0038106D" w:rsidRPr="0038106D" w:rsidRDefault="0038106D" w:rsidP="0038106D">
      <w:pPr>
        <w:spacing w:after="0" w:line="240" w:lineRule="auto"/>
        <w:ind w:firstLine="540"/>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528"/>
        <w:gridCol w:w="2907"/>
      </w:tblGrid>
      <w:tr w:rsidR="0038106D" w:rsidRPr="0038106D" w:rsidTr="003349BF">
        <w:trPr>
          <w:trHeight w:val="586"/>
        </w:trPr>
        <w:tc>
          <w:tcPr>
            <w:tcW w:w="602" w:type="dxa"/>
            <w:tcBorders>
              <w:bottom w:val="single" w:sz="4" w:space="0" w:color="auto"/>
            </w:tcBorders>
            <w:vAlign w:val="center"/>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п/п</w:t>
            </w:r>
          </w:p>
        </w:tc>
        <w:tc>
          <w:tcPr>
            <w:tcW w:w="4528" w:type="dxa"/>
            <w:tcBorders>
              <w:bottom w:val="single" w:sz="4" w:space="0" w:color="auto"/>
            </w:tcBorders>
            <w:vAlign w:val="center"/>
          </w:tcPr>
          <w:p w:rsidR="0038106D" w:rsidRPr="0038106D" w:rsidRDefault="0038106D" w:rsidP="003349BF">
            <w:pPr>
              <w:spacing w:after="0" w:line="240" w:lineRule="auto"/>
              <w:ind w:firstLine="171"/>
              <w:jc w:val="center"/>
              <w:rPr>
                <w:rFonts w:ascii="Times New Roman" w:hAnsi="Times New Roman" w:cs="Times New Roman"/>
                <w:sz w:val="28"/>
                <w:szCs w:val="28"/>
              </w:rPr>
            </w:pPr>
            <w:r w:rsidRPr="0038106D">
              <w:rPr>
                <w:rFonts w:ascii="Times New Roman" w:hAnsi="Times New Roman" w:cs="Times New Roman"/>
                <w:sz w:val="28"/>
                <w:szCs w:val="28"/>
              </w:rPr>
              <w:t>Предмет</w:t>
            </w:r>
          </w:p>
        </w:tc>
        <w:tc>
          <w:tcPr>
            <w:tcW w:w="2907" w:type="dxa"/>
            <w:tcBorders>
              <w:bottom w:val="single" w:sz="4" w:space="0" w:color="auto"/>
            </w:tcBorders>
            <w:vAlign w:val="center"/>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Місце</w:t>
            </w:r>
          </w:p>
        </w:tc>
      </w:tr>
      <w:tr w:rsidR="0038106D" w:rsidRPr="0038106D" w:rsidTr="003349BF">
        <w:trPr>
          <w:trHeight w:val="570"/>
        </w:trPr>
        <w:tc>
          <w:tcPr>
            <w:tcW w:w="602" w:type="dxa"/>
            <w:tcBorders>
              <w:bottom w:val="single" w:sz="4" w:space="0" w:color="auto"/>
            </w:tcBorders>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w:t>
            </w:r>
          </w:p>
        </w:tc>
        <w:tc>
          <w:tcPr>
            <w:tcW w:w="4528" w:type="dxa"/>
            <w:tcBorders>
              <w:bottom w:val="single" w:sz="4" w:space="0" w:color="auto"/>
            </w:tcBorders>
          </w:tcPr>
          <w:p w:rsidR="0038106D" w:rsidRPr="0038106D" w:rsidRDefault="0038106D" w:rsidP="003349BF">
            <w:pPr>
              <w:spacing w:after="0" w:line="240" w:lineRule="auto"/>
              <w:ind w:firstLine="171"/>
              <w:jc w:val="both"/>
              <w:rPr>
                <w:rFonts w:ascii="Times New Roman" w:hAnsi="Times New Roman" w:cs="Times New Roman"/>
                <w:sz w:val="28"/>
                <w:szCs w:val="28"/>
              </w:rPr>
            </w:pPr>
            <w:r w:rsidRPr="0038106D">
              <w:rPr>
                <w:rFonts w:ascii="Times New Roman" w:hAnsi="Times New Roman" w:cs="Times New Roman"/>
                <w:sz w:val="28"/>
                <w:szCs w:val="28"/>
              </w:rPr>
              <w:t>Українська мова та літ-ра</w:t>
            </w:r>
          </w:p>
        </w:tc>
        <w:tc>
          <w:tcPr>
            <w:tcW w:w="2907" w:type="dxa"/>
            <w:tcBorders>
              <w:bottom w:val="single" w:sz="4" w:space="0" w:color="auto"/>
            </w:tcBorders>
          </w:tcPr>
          <w:p w:rsidR="0038106D" w:rsidRPr="0038106D" w:rsidRDefault="0038106D" w:rsidP="003349BF">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ІІ м.- 1 учні</w:t>
            </w:r>
          </w:p>
          <w:p w:rsidR="0038106D" w:rsidRPr="0038106D" w:rsidRDefault="0038106D" w:rsidP="003349BF">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ІІІ м.- 1 учні</w:t>
            </w:r>
          </w:p>
        </w:tc>
      </w:tr>
      <w:tr w:rsidR="0038106D" w:rsidRPr="0038106D" w:rsidTr="003349BF">
        <w:trPr>
          <w:trHeight w:val="371"/>
        </w:trPr>
        <w:tc>
          <w:tcPr>
            <w:tcW w:w="602" w:type="dxa"/>
            <w:tcBorders>
              <w:bottom w:val="single" w:sz="4" w:space="0" w:color="auto"/>
            </w:tcBorders>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w:t>
            </w:r>
          </w:p>
        </w:tc>
        <w:tc>
          <w:tcPr>
            <w:tcW w:w="4528" w:type="dxa"/>
            <w:tcBorders>
              <w:bottom w:val="single" w:sz="4" w:space="0" w:color="auto"/>
            </w:tcBorders>
          </w:tcPr>
          <w:p w:rsidR="0038106D" w:rsidRPr="0038106D" w:rsidRDefault="0038106D" w:rsidP="003349BF">
            <w:pPr>
              <w:spacing w:after="0" w:line="240" w:lineRule="auto"/>
              <w:ind w:firstLine="171"/>
              <w:jc w:val="both"/>
              <w:rPr>
                <w:rFonts w:ascii="Times New Roman" w:hAnsi="Times New Roman" w:cs="Times New Roman"/>
                <w:sz w:val="28"/>
                <w:szCs w:val="28"/>
              </w:rPr>
            </w:pPr>
            <w:r w:rsidRPr="0038106D">
              <w:rPr>
                <w:rFonts w:ascii="Times New Roman" w:hAnsi="Times New Roman" w:cs="Times New Roman"/>
                <w:sz w:val="28"/>
                <w:szCs w:val="28"/>
              </w:rPr>
              <w:t>Румунська мова</w:t>
            </w:r>
          </w:p>
        </w:tc>
        <w:tc>
          <w:tcPr>
            <w:tcW w:w="2907" w:type="dxa"/>
            <w:tcBorders>
              <w:bottom w:val="single" w:sz="4" w:space="0" w:color="auto"/>
            </w:tcBorders>
          </w:tcPr>
          <w:p w:rsidR="0038106D" w:rsidRPr="0038106D" w:rsidRDefault="0038106D" w:rsidP="003349BF">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ІІІ м. – 1 учень</w:t>
            </w:r>
          </w:p>
        </w:tc>
      </w:tr>
      <w:tr w:rsidR="0038106D" w:rsidRPr="0038106D" w:rsidTr="003349BF">
        <w:trPr>
          <w:trHeight w:val="301"/>
        </w:trPr>
        <w:tc>
          <w:tcPr>
            <w:tcW w:w="602" w:type="dxa"/>
            <w:tcBorders>
              <w:top w:val="single" w:sz="4" w:space="0" w:color="auto"/>
              <w:bottom w:val="single" w:sz="4" w:space="0" w:color="auto"/>
            </w:tcBorders>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3</w:t>
            </w:r>
          </w:p>
        </w:tc>
        <w:tc>
          <w:tcPr>
            <w:tcW w:w="4528" w:type="dxa"/>
            <w:tcBorders>
              <w:top w:val="single" w:sz="4" w:space="0" w:color="auto"/>
              <w:bottom w:val="single" w:sz="4" w:space="0" w:color="auto"/>
            </w:tcBorders>
          </w:tcPr>
          <w:p w:rsidR="0038106D" w:rsidRPr="0038106D" w:rsidRDefault="0038106D" w:rsidP="003349BF">
            <w:pPr>
              <w:spacing w:after="0" w:line="240" w:lineRule="auto"/>
              <w:ind w:firstLine="171"/>
              <w:jc w:val="both"/>
              <w:rPr>
                <w:rFonts w:ascii="Times New Roman" w:hAnsi="Times New Roman" w:cs="Times New Roman"/>
                <w:sz w:val="28"/>
                <w:szCs w:val="28"/>
              </w:rPr>
            </w:pPr>
            <w:r w:rsidRPr="0038106D">
              <w:rPr>
                <w:rFonts w:ascii="Times New Roman" w:hAnsi="Times New Roman" w:cs="Times New Roman"/>
                <w:sz w:val="28"/>
                <w:szCs w:val="28"/>
              </w:rPr>
              <w:t>Біологія</w:t>
            </w:r>
          </w:p>
        </w:tc>
        <w:tc>
          <w:tcPr>
            <w:tcW w:w="2907" w:type="dxa"/>
            <w:tcBorders>
              <w:top w:val="single" w:sz="4" w:space="0" w:color="auto"/>
              <w:bottom w:val="single" w:sz="4" w:space="0" w:color="auto"/>
            </w:tcBorders>
          </w:tcPr>
          <w:p w:rsidR="0038106D" w:rsidRPr="0038106D" w:rsidRDefault="0038106D" w:rsidP="003349BF">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ІІІ м. – 1 учень</w:t>
            </w:r>
          </w:p>
        </w:tc>
      </w:tr>
      <w:tr w:rsidR="0038106D" w:rsidRPr="0038106D" w:rsidTr="003349BF">
        <w:trPr>
          <w:trHeight w:val="285"/>
        </w:trPr>
        <w:tc>
          <w:tcPr>
            <w:tcW w:w="602" w:type="dxa"/>
            <w:tcBorders>
              <w:top w:val="single" w:sz="4" w:space="0" w:color="auto"/>
              <w:bottom w:val="single" w:sz="4" w:space="0" w:color="auto"/>
            </w:tcBorders>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4</w:t>
            </w:r>
          </w:p>
        </w:tc>
        <w:tc>
          <w:tcPr>
            <w:tcW w:w="4528" w:type="dxa"/>
            <w:tcBorders>
              <w:top w:val="single" w:sz="4" w:space="0" w:color="auto"/>
              <w:bottom w:val="single" w:sz="4" w:space="0" w:color="auto"/>
            </w:tcBorders>
          </w:tcPr>
          <w:p w:rsidR="0038106D" w:rsidRPr="0038106D" w:rsidRDefault="0038106D" w:rsidP="003349BF">
            <w:pPr>
              <w:spacing w:after="0" w:line="240" w:lineRule="auto"/>
              <w:ind w:firstLine="171"/>
              <w:jc w:val="both"/>
              <w:rPr>
                <w:rFonts w:ascii="Times New Roman" w:hAnsi="Times New Roman" w:cs="Times New Roman"/>
                <w:sz w:val="28"/>
                <w:szCs w:val="28"/>
              </w:rPr>
            </w:pPr>
            <w:r w:rsidRPr="0038106D">
              <w:rPr>
                <w:rFonts w:ascii="Times New Roman" w:hAnsi="Times New Roman" w:cs="Times New Roman"/>
                <w:sz w:val="28"/>
                <w:szCs w:val="28"/>
              </w:rPr>
              <w:t>Історія</w:t>
            </w:r>
          </w:p>
        </w:tc>
        <w:tc>
          <w:tcPr>
            <w:tcW w:w="2907" w:type="dxa"/>
            <w:tcBorders>
              <w:top w:val="single" w:sz="4" w:space="0" w:color="auto"/>
              <w:bottom w:val="single" w:sz="4" w:space="0" w:color="auto"/>
            </w:tcBorders>
          </w:tcPr>
          <w:p w:rsidR="0038106D" w:rsidRPr="0038106D" w:rsidRDefault="0038106D" w:rsidP="003349BF">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ІІІ м. - 1 учень</w:t>
            </w:r>
          </w:p>
        </w:tc>
      </w:tr>
      <w:tr w:rsidR="0038106D" w:rsidRPr="0038106D" w:rsidTr="003349BF">
        <w:trPr>
          <w:trHeight w:val="253"/>
        </w:trPr>
        <w:tc>
          <w:tcPr>
            <w:tcW w:w="602" w:type="dxa"/>
            <w:tcBorders>
              <w:top w:val="single" w:sz="4" w:space="0" w:color="auto"/>
              <w:bottom w:val="single" w:sz="4" w:space="0" w:color="auto"/>
            </w:tcBorders>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5</w:t>
            </w:r>
          </w:p>
        </w:tc>
        <w:tc>
          <w:tcPr>
            <w:tcW w:w="4528" w:type="dxa"/>
            <w:tcBorders>
              <w:top w:val="single" w:sz="4" w:space="0" w:color="auto"/>
              <w:bottom w:val="single" w:sz="4" w:space="0" w:color="auto"/>
            </w:tcBorders>
          </w:tcPr>
          <w:p w:rsidR="0038106D" w:rsidRPr="0038106D" w:rsidRDefault="0038106D" w:rsidP="003349BF">
            <w:pPr>
              <w:spacing w:after="0" w:line="240" w:lineRule="auto"/>
              <w:ind w:firstLine="171"/>
              <w:jc w:val="both"/>
              <w:rPr>
                <w:rFonts w:ascii="Times New Roman" w:hAnsi="Times New Roman" w:cs="Times New Roman"/>
                <w:sz w:val="28"/>
                <w:szCs w:val="28"/>
              </w:rPr>
            </w:pPr>
            <w:r w:rsidRPr="0038106D">
              <w:rPr>
                <w:rFonts w:ascii="Times New Roman" w:hAnsi="Times New Roman" w:cs="Times New Roman"/>
                <w:sz w:val="28"/>
                <w:szCs w:val="28"/>
              </w:rPr>
              <w:t>Правознавство</w:t>
            </w:r>
          </w:p>
        </w:tc>
        <w:tc>
          <w:tcPr>
            <w:tcW w:w="2907" w:type="dxa"/>
            <w:tcBorders>
              <w:top w:val="single" w:sz="4" w:space="0" w:color="auto"/>
              <w:bottom w:val="single" w:sz="4" w:space="0" w:color="auto"/>
            </w:tcBorders>
          </w:tcPr>
          <w:p w:rsidR="0038106D" w:rsidRPr="0038106D" w:rsidRDefault="0038106D" w:rsidP="003349BF">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ІІ м. - 1 учень</w:t>
            </w:r>
          </w:p>
        </w:tc>
      </w:tr>
    </w:tbl>
    <w:p w:rsidR="0038106D" w:rsidRPr="0038106D" w:rsidRDefault="0038106D" w:rsidP="0038106D">
      <w:pPr>
        <w:spacing w:after="0" w:line="240" w:lineRule="auto"/>
        <w:ind w:firstLine="708"/>
        <w:jc w:val="both"/>
        <w:rPr>
          <w:rFonts w:ascii="Times New Roman" w:hAnsi="Times New Roman" w:cs="Times New Roman"/>
          <w:sz w:val="28"/>
          <w:szCs w:val="28"/>
        </w:rPr>
      </w:pPr>
    </w:p>
    <w:p w:rsidR="0038106D" w:rsidRPr="0038106D" w:rsidRDefault="0038106D" w:rsidP="0038106D">
      <w:pPr>
        <w:spacing w:after="0" w:line="240" w:lineRule="auto"/>
        <w:ind w:firstLine="708"/>
        <w:jc w:val="both"/>
        <w:rPr>
          <w:rFonts w:ascii="Times New Roman" w:hAnsi="Times New Roman" w:cs="Times New Roman"/>
          <w:sz w:val="28"/>
          <w:szCs w:val="28"/>
        </w:rPr>
      </w:pPr>
      <w:r w:rsidRPr="0038106D">
        <w:rPr>
          <w:rFonts w:ascii="Times New Roman" w:hAnsi="Times New Roman" w:cs="Times New Roman"/>
          <w:sz w:val="28"/>
          <w:szCs w:val="28"/>
        </w:rPr>
        <w:br w:type="textWrapping" w:clear="all"/>
      </w:r>
    </w:p>
    <w:p w:rsidR="009D313F" w:rsidRDefault="0038106D" w:rsidP="0038106D">
      <w:pPr>
        <w:tabs>
          <w:tab w:val="num" w:pos="0"/>
        </w:tabs>
        <w:spacing w:after="0"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 xml:space="preserve">Педколектив закладу  в своїй діяльності дотримується чинного законодавства щодо вивчення і використання української мови, як державної. </w:t>
      </w:r>
    </w:p>
    <w:p w:rsidR="0038106D" w:rsidRPr="0038106D" w:rsidRDefault="0038106D" w:rsidP="0038106D">
      <w:pPr>
        <w:tabs>
          <w:tab w:val="num" w:pos="0"/>
        </w:tabs>
        <w:spacing w:after="0" w:line="240" w:lineRule="auto"/>
        <w:ind w:firstLine="600"/>
        <w:jc w:val="both"/>
        <w:rPr>
          <w:rFonts w:ascii="Times New Roman" w:hAnsi="Times New Roman" w:cs="Times New Roman"/>
          <w:sz w:val="28"/>
          <w:szCs w:val="28"/>
        </w:rPr>
      </w:pPr>
      <w:r w:rsidRPr="0038106D">
        <w:rPr>
          <w:rFonts w:ascii="Times New Roman" w:hAnsi="Times New Roman" w:cs="Times New Roman"/>
          <w:sz w:val="28"/>
          <w:szCs w:val="28"/>
        </w:rPr>
        <w:t xml:space="preserve">Ведення ділової документації здійснюється на державній мові. Частково викладається українською мовою історія України, біологія, географія, правознавство. </w:t>
      </w:r>
    </w:p>
    <w:p w:rsidR="0038106D" w:rsidRPr="0038106D" w:rsidRDefault="0038106D" w:rsidP="0038106D">
      <w:pPr>
        <w:tabs>
          <w:tab w:val="num" w:pos="0"/>
        </w:tabs>
        <w:spacing w:after="0" w:line="240" w:lineRule="auto"/>
        <w:ind w:firstLine="600"/>
        <w:jc w:val="both"/>
        <w:rPr>
          <w:rFonts w:ascii="Times New Roman" w:hAnsi="Times New Roman" w:cs="Times New Roman"/>
          <w:sz w:val="28"/>
          <w:szCs w:val="28"/>
        </w:rPr>
      </w:pPr>
    </w:p>
    <w:p w:rsidR="0038106D" w:rsidRPr="0038106D" w:rsidRDefault="0038106D" w:rsidP="0038106D">
      <w:pPr>
        <w:tabs>
          <w:tab w:val="num" w:pos="0"/>
        </w:tabs>
        <w:spacing w:after="0" w:line="240" w:lineRule="auto"/>
        <w:ind w:firstLine="600"/>
        <w:jc w:val="both"/>
        <w:rPr>
          <w:rFonts w:ascii="Times New Roman" w:hAnsi="Times New Roman" w:cs="Times New Roman"/>
          <w:sz w:val="28"/>
          <w:szCs w:val="28"/>
        </w:rPr>
      </w:pPr>
    </w:p>
    <w:p w:rsidR="0038106D" w:rsidRPr="0038106D" w:rsidRDefault="0038106D" w:rsidP="0038106D">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Керівництво такою складною динамічною системою, як школа, вимагає ретельного планування. Важливу роль у проведені всієї роботи закладу протягом навчального року відіграв річний план роботи. Тому дирекція приділяла значну увагу підготовці і складанню річного плану. Для складання річного плану була створена творча група до складу якої увійшли члени адміністрації,  представники профспілкового комітету, методичної ради, найбільш досвідченні вчителі. В річному плані висвітлюється робота всіх ланок навчально-виховного процесу.</w:t>
      </w:r>
    </w:p>
    <w:p w:rsidR="0038106D" w:rsidRPr="0038106D" w:rsidRDefault="0038106D" w:rsidP="009D313F">
      <w:pPr>
        <w:pStyle w:val="a3"/>
        <w:tabs>
          <w:tab w:val="num" w:pos="0"/>
        </w:tabs>
        <w:jc w:val="both"/>
        <w:rPr>
          <w:rFonts w:eastAsia="Times New Roman"/>
          <w:sz w:val="28"/>
          <w:szCs w:val="28"/>
          <w:lang w:eastAsia="en-US"/>
        </w:rPr>
      </w:pPr>
    </w:p>
    <w:p w:rsidR="0038106D" w:rsidRPr="0038106D" w:rsidRDefault="0038106D" w:rsidP="0038106D">
      <w:pPr>
        <w:spacing w:after="0" w:line="240" w:lineRule="auto"/>
        <w:jc w:val="both"/>
        <w:rPr>
          <w:rFonts w:ascii="Times New Roman" w:hAnsi="Times New Roman" w:cs="Times New Roman"/>
          <w:sz w:val="28"/>
          <w:szCs w:val="28"/>
        </w:rPr>
      </w:pPr>
      <w:r w:rsidRPr="0038106D">
        <w:rPr>
          <w:rFonts w:ascii="Times New Roman" w:hAnsi="Times New Roman" w:cs="Times New Roman"/>
          <w:sz w:val="28"/>
          <w:szCs w:val="28"/>
        </w:rPr>
        <w:tab/>
        <w:t>Зроблено аналіз навчально-виховної роботи в початкових класах та аналіз навчальних досягнень учнів 5-9 класів.</w:t>
      </w:r>
    </w:p>
    <w:p w:rsidR="0038106D" w:rsidRPr="0038106D" w:rsidRDefault="0038106D" w:rsidP="0038106D">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ab/>
        <w:t>Щорічно видається наказ про організацію методичної роботи в школі. Регулярно проводяться наради при директорові, на яких розглядаються різні питання щодо організації та здійснення навчально-виховного процесу. Всі заплановані засідання педагогічних рад, підпорядковані розв’язанню основної проблеми над якою працює школа.</w:t>
      </w:r>
    </w:p>
    <w:p w:rsidR="0038106D" w:rsidRPr="0038106D" w:rsidRDefault="0038106D" w:rsidP="009D313F">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Нетрадиційні форм проведення уроків, інтегровані уроки, майстер-класи, ділові ігри, уроки-диспути, уроки конференції, навчальні проєкти, уроки-екскурсії, уроки-консультації, рольові ігри, семінари та ін./ часто демонструю</w:t>
      </w:r>
      <w:r w:rsidR="009D313F">
        <w:rPr>
          <w:rFonts w:ascii="Times New Roman" w:hAnsi="Times New Roman" w:cs="Times New Roman"/>
          <w:sz w:val="28"/>
          <w:szCs w:val="28"/>
        </w:rPr>
        <w:t>ть досвідчені вчителі.</w:t>
      </w:r>
    </w:p>
    <w:p w:rsidR="0038106D" w:rsidRPr="0038106D" w:rsidRDefault="0038106D" w:rsidP="0038106D">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 xml:space="preserve">В 2018/2019  навчальному році  закінчило 9 класів 6 учнів. </w:t>
      </w:r>
    </w:p>
    <w:p w:rsidR="0038106D" w:rsidRPr="0038106D" w:rsidRDefault="0038106D" w:rsidP="0038106D">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 xml:space="preserve">Дошкільною освітою охоплені 38 дітей. </w:t>
      </w:r>
    </w:p>
    <w:p w:rsidR="0038106D" w:rsidRPr="0038106D" w:rsidRDefault="0038106D" w:rsidP="002366A1">
      <w:pPr>
        <w:spacing w:after="0" w:line="240" w:lineRule="auto"/>
        <w:ind w:firstLine="540"/>
        <w:jc w:val="both"/>
        <w:rPr>
          <w:rFonts w:ascii="Times New Roman" w:hAnsi="Times New Roman" w:cs="Times New Roman"/>
          <w:sz w:val="28"/>
          <w:szCs w:val="28"/>
        </w:rPr>
      </w:pPr>
      <w:r w:rsidRPr="0038106D">
        <w:rPr>
          <w:rFonts w:ascii="Times New Roman" w:hAnsi="Times New Roman" w:cs="Times New Roman"/>
          <w:sz w:val="28"/>
          <w:szCs w:val="28"/>
        </w:rPr>
        <w:t>Слід зазначити що на сьогодні  всі діти 5-річного віку мають змогу отримати в ДП відповідну соціальну адаптацію та підготовку до школи. 100 % дошкільнят 5-</w:t>
      </w:r>
      <w:r w:rsidR="002366A1">
        <w:rPr>
          <w:rFonts w:ascii="Times New Roman" w:hAnsi="Times New Roman" w:cs="Times New Roman"/>
          <w:sz w:val="28"/>
          <w:szCs w:val="28"/>
        </w:rPr>
        <w:t xml:space="preserve">річного віку охоплені освітою. </w:t>
      </w:r>
    </w:p>
    <w:p w:rsidR="0038106D" w:rsidRPr="0038106D" w:rsidRDefault="0038106D" w:rsidP="0038106D">
      <w:pPr>
        <w:spacing w:after="0" w:line="240" w:lineRule="auto"/>
        <w:ind w:firstLine="540"/>
        <w:jc w:val="both"/>
        <w:rPr>
          <w:rFonts w:ascii="Times New Roman" w:hAnsi="Times New Roman" w:cs="Times New Roman"/>
          <w:sz w:val="28"/>
          <w:szCs w:val="28"/>
        </w:rPr>
      </w:pPr>
    </w:p>
    <w:p w:rsidR="0038106D" w:rsidRPr="0038106D" w:rsidRDefault="0038106D" w:rsidP="0038106D">
      <w:pPr>
        <w:spacing w:after="0" w:line="240" w:lineRule="auto"/>
        <w:jc w:val="center"/>
        <w:rPr>
          <w:rFonts w:ascii="Times New Roman" w:eastAsia="Calibri" w:hAnsi="Times New Roman" w:cs="Times New Roman"/>
          <w:b/>
          <w:color w:val="000000" w:themeColor="text1"/>
          <w:sz w:val="28"/>
          <w:szCs w:val="28"/>
        </w:rPr>
      </w:pPr>
      <w:r w:rsidRPr="0038106D">
        <w:rPr>
          <w:rFonts w:ascii="Times New Roman" w:eastAsia="Calibri" w:hAnsi="Times New Roman" w:cs="Times New Roman"/>
          <w:b/>
          <w:color w:val="000000" w:themeColor="text1"/>
          <w:sz w:val="28"/>
          <w:szCs w:val="28"/>
        </w:rPr>
        <w:t xml:space="preserve">Якісні показники рівня навчальних досягнень учнів                                                   </w:t>
      </w:r>
    </w:p>
    <w:p w:rsidR="0038106D" w:rsidRPr="0038106D" w:rsidRDefault="0038106D" w:rsidP="0038106D">
      <w:pPr>
        <w:spacing w:after="0" w:line="24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b/>
          <w:color w:val="000000" w:themeColor="text1"/>
          <w:sz w:val="28"/>
          <w:szCs w:val="28"/>
        </w:rPr>
        <w:t xml:space="preserve"> за  І семестр 2018 – 2019 н.р  </w:t>
      </w:r>
      <w:r w:rsidRPr="0038106D">
        <w:rPr>
          <w:rFonts w:ascii="Times New Roman" w:eastAsia="Calibri" w:hAnsi="Times New Roman" w:cs="Times New Roman"/>
          <w:color w:val="000000" w:themeColor="text1"/>
          <w:sz w:val="28"/>
          <w:szCs w:val="28"/>
        </w:rPr>
        <w:t>( у %)</w:t>
      </w:r>
    </w:p>
    <w:p w:rsidR="0038106D" w:rsidRPr="0038106D" w:rsidRDefault="0038106D" w:rsidP="0038106D">
      <w:pPr>
        <w:spacing w:after="0" w:line="240" w:lineRule="auto"/>
        <w:jc w:val="center"/>
        <w:rPr>
          <w:rFonts w:ascii="Times New Roman" w:eastAsia="Calibri" w:hAnsi="Times New Roman" w:cs="Times New Roman"/>
          <w:b/>
          <w:color w:val="000000" w:themeColor="text1"/>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537"/>
        <w:gridCol w:w="1502"/>
        <w:gridCol w:w="1483"/>
        <w:gridCol w:w="1654"/>
        <w:gridCol w:w="1458"/>
      </w:tblGrid>
      <w:tr w:rsidR="0038106D" w:rsidRPr="0038106D" w:rsidTr="003349BF">
        <w:trPr>
          <w:trHeight w:val="223"/>
        </w:trPr>
        <w:tc>
          <w:tcPr>
            <w:tcW w:w="2340" w:type="dxa"/>
            <w:vMerge w:val="restart"/>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Навчальний заклад</w:t>
            </w:r>
          </w:p>
        </w:tc>
        <w:tc>
          <w:tcPr>
            <w:tcW w:w="7560" w:type="dxa"/>
            <w:gridSpan w:val="5"/>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Показники навчальних досягнень учнів у % за I семестр</w:t>
            </w:r>
          </w:p>
        </w:tc>
      </w:tr>
      <w:tr w:rsidR="0038106D" w:rsidRPr="0038106D" w:rsidTr="003349BF">
        <w:trPr>
          <w:trHeight w:val="261"/>
        </w:trPr>
        <w:tc>
          <w:tcPr>
            <w:tcW w:w="2340" w:type="dxa"/>
            <w:vMerge/>
          </w:tcPr>
          <w:p w:rsidR="0038106D" w:rsidRPr="0038106D" w:rsidRDefault="0038106D" w:rsidP="003349BF">
            <w:pPr>
              <w:spacing w:after="0" w:line="360" w:lineRule="auto"/>
              <w:rPr>
                <w:rFonts w:ascii="Times New Roman" w:eastAsia="Calibri" w:hAnsi="Times New Roman" w:cs="Times New Roman"/>
                <w:b/>
                <w:color w:val="000000" w:themeColor="text1"/>
                <w:sz w:val="28"/>
                <w:szCs w:val="28"/>
              </w:rPr>
            </w:pPr>
          </w:p>
        </w:tc>
        <w:tc>
          <w:tcPr>
            <w:tcW w:w="1603"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Високий рівень</w:t>
            </w:r>
          </w:p>
        </w:tc>
        <w:tc>
          <w:tcPr>
            <w:tcW w:w="1521"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 xml:space="preserve">Достатній рівень </w:t>
            </w:r>
          </w:p>
        </w:tc>
        <w:tc>
          <w:tcPr>
            <w:tcW w:w="1523"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Середній рівень</w:t>
            </w:r>
          </w:p>
        </w:tc>
        <w:tc>
          <w:tcPr>
            <w:tcW w:w="1632"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Початковий рівень</w:t>
            </w:r>
          </w:p>
        </w:tc>
        <w:tc>
          <w:tcPr>
            <w:tcW w:w="1281"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Не атестовані</w:t>
            </w:r>
          </w:p>
        </w:tc>
      </w:tr>
      <w:tr w:rsidR="0038106D" w:rsidRPr="0038106D" w:rsidTr="003349BF">
        <w:trPr>
          <w:trHeight w:val="695"/>
        </w:trPr>
        <w:tc>
          <w:tcPr>
            <w:tcW w:w="2340" w:type="dxa"/>
          </w:tcPr>
          <w:p w:rsidR="0038106D" w:rsidRPr="0038106D" w:rsidRDefault="0038106D" w:rsidP="003349BF">
            <w:pPr>
              <w:spacing w:after="0" w:line="360" w:lineRule="auto"/>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Припрутський НВК</w:t>
            </w:r>
          </w:p>
        </w:tc>
        <w:tc>
          <w:tcPr>
            <w:tcW w:w="1603"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521"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523"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632"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281"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w:t>
            </w:r>
          </w:p>
        </w:tc>
      </w:tr>
    </w:tbl>
    <w:p w:rsidR="002366A1" w:rsidRDefault="002366A1" w:rsidP="002366A1">
      <w:pPr>
        <w:spacing w:after="0" w:line="240" w:lineRule="auto"/>
        <w:rPr>
          <w:rFonts w:ascii="Times New Roman" w:eastAsia="Calibri" w:hAnsi="Times New Roman" w:cs="Times New Roman"/>
          <w:b/>
          <w:color w:val="000000" w:themeColor="text1"/>
          <w:sz w:val="28"/>
          <w:szCs w:val="28"/>
        </w:rPr>
      </w:pPr>
    </w:p>
    <w:p w:rsidR="002366A1" w:rsidRPr="0038106D" w:rsidRDefault="002366A1" w:rsidP="002366A1">
      <w:pPr>
        <w:spacing w:after="0" w:line="240" w:lineRule="auto"/>
        <w:rPr>
          <w:rFonts w:ascii="Times New Roman" w:eastAsia="Calibri"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eastAsia="Calibri" w:hAnsi="Times New Roman" w:cs="Times New Roman"/>
          <w:b/>
          <w:color w:val="000000" w:themeColor="text1"/>
          <w:sz w:val="28"/>
          <w:szCs w:val="28"/>
        </w:rPr>
      </w:pPr>
      <w:r w:rsidRPr="0038106D">
        <w:rPr>
          <w:rFonts w:ascii="Times New Roman" w:eastAsia="Calibri" w:hAnsi="Times New Roman" w:cs="Times New Roman"/>
          <w:b/>
          <w:color w:val="000000" w:themeColor="text1"/>
          <w:sz w:val="28"/>
          <w:szCs w:val="28"/>
        </w:rPr>
        <w:t xml:space="preserve">Якісні показники рівня навчальних досягнень учнів                                                   </w:t>
      </w:r>
    </w:p>
    <w:p w:rsidR="0038106D" w:rsidRPr="0038106D" w:rsidRDefault="0038106D" w:rsidP="0038106D">
      <w:pPr>
        <w:spacing w:after="0" w:line="24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b/>
          <w:color w:val="000000" w:themeColor="text1"/>
          <w:sz w:val="28"/>
          <w:szCs w:val="28"/>
        </w:rPr>
        <w:t xml:space="preserve"> за  2018 – 2019 н.р </w:t>
      </w:r>
      <w:r w:rsidRPr="0038106D">
        <w:rPr>
          <w:rFonts w:ascii="Times New Roman" w:eastAsia="Calibri" w:hAnsi="Times New Roman" w:cs="Times New Roman"/>
          <w:color w:val="000000" w:themeColor="text1"/>
          <w:sz w:val="28"/>
          <w:szCs w:val="28"/>
        </w:rPr>
        <w:t>( у %)</w:t>
      </w:r>
    </w:p>
    <w:p w:rsidR="0038106D" w:rsidRPr="0038106D" w:rsidRDefault="0038106D" w:rsidP="0038106D">
      <w:pPr>
        <w:spacing w:after="0" w:line="240" w:lineRule="auto"/>
        <w:jc w:val="center"/>
        <w:rPr>
          <w:rFonts w:ascii="Times New Roman" w:eastAsia="Calibri" w:hAnsi="Times New Roman" w:cs="Times New Roman"/>
          <w:color w:val="000000" w:themeColor="text1"/>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685"/>
        <w:gridCol w:w="1680"/>
        <w:gridCol w:w="1276"/>
        <w:gridCol w:w="1559"/>
        <w:gridCol w:w="1440"/>
      </w:tblGrid>
      <w:tr w:rsidR="0038106D" w:rsidRPr="0038106D" w:rsidTr="003349BF">
        <w:trPr>
          <w:trHeight w:val="145"/>
        </w:trPr>
        <w:tc>
          <w:tcPr>
            <w:tcW w:w="2440" w:type="dxa"/>
            <w:vMerge w:val="restart"/>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Навчальний заклад</w:t>
            </w:r>
          </w:p>
        </w:tc>
        <w:tc>
          <w:tcPr>
            <w:tcW w:w="7640" w:type="dxa"/>
            <w:gridSpan w:val="5"/>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 xml:space="preserve">Показники навчальних досягнень учнів у % </w:t>
            </w:r>
          </w:p>
        </w:tc>
      </w:tr>
      <w:tr w:rsidR="0038106D" w:rsidRPr="0038106D" w:rsidTr="003349BF">
        <w:trPr>
          <w:trHeight w:val="170"/>
        </w:trPr>
        <w:tc>
          <w:tcPr>
            <w:tcW w:w="2440" w:type="dxa"/>
            <w:vMerge/>
          </w:tcPr>
          <w:p w:rsidR="0038106D" w:rsidRPr="0038106D" w:rsidRDefault="0038106D" w:rsidP="003349BF">
            <w:pPr>
              <w:spacing w:after="0" w:line="360" w:lineRule="auto"/>
              <w:rPr>
                <w:rFonts w:ascii="Times New Roman" w:eastAsia="Calibri" w:hAnsi="Times New Roman" w:cs="Times New Roman"/>
                <w:b/>
                <w:color w:val="000000" w:themeColor="text1"/>
                <w:sz w:val="28"/>
                <w:szCs w:val="28"/>
              </w:rPr>
            </w:pPr>
          </w:p>
        </w:tc>
        <w:tc>
          <w:tcPr>
            <w:tcW w:w="1685"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Високий рівень</w:t>
            </w:r>
          </w:p>
        </w:tc>
        <w:tc>
          <w:tcPr>
            <w:tcW w:w="1680"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 xml:space="preserve">Достатній рівень </w:t>
            </w:r>
          </w:p>
        </w:tc>
        <w:tc>
          <w:tcPr>
            <w:tcW w:w="1276"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Середній рівень</w:t>
            </w:r>
          </w:p>
        </w:tc>
        <w:tc>
          <w:tcPr>
            <w:tcW w:w="1559"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Початковий рівень</w:t>
            </w:r>
          </w:p>
        </w:tc>
        <w:tc>
          <w:tcPr>
            <w:tcW w:w="1440"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Не атестовані</w:t>
            </w:r>
          </w:p>
        </w:tc>
      </w:tr>
      <w:tr w:rsidR="0038106D" w:rsidRPr="0038106D" w:rsidTr="003349BF">
        <w:trPr>
          <w:trHeight w:val="714"/>
        </w:trPr>
        <w:tc>
          <w:tcPr>
            <w:tcW w:w="2440" w:type="dxa"/>
          </w:tcPr>
          <w:p w:rsidR="0038106D" w:rsidRPr="0038106D" w:rsidRDefault="0038106D" w:rsidP="003349BF">
            <w:pPr>
              <w:spacing w:after="0" w:line="360" w:lineRule="auto"/>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Припрутський НВК</w:t>
            </w:r>
          </w:p>
        </w:tc>
        <w:tc>
          <w:tcPr>
            <w:tcW w:w="1685"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680"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276"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559"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p>
        </w:tc>
        <w:tc>
          <w:tcPr>
            <w:tcW w:w="1440" w:type="dxa"/>
          </w:tcPr>
          <w:p w:rsidR="0038106D" w:rsidRPr="0038106D" w:rsidRDefault="0038106D" w:rsidP="003349BF">
            <w:pPr>
              <w:spacing w:after="0" w:line="360" w:lineRule="auto"/>
              <w:jc w:val="center"/>
              <w:rPr>
                <w:rFonts w:ascii="Times New Roman" w:eastAsia="Calibri" w:hAnsi="Times New Roman" w:cs="Times New Roman"/>
                <w:color w:val="000000" w:themeColor="text1"/>
                <w:sz w:val="28"/>
                <w:szCs w:val="28"/>
              </w:rPr>
            </w:pPr>
            <w:r w:rsidRPr="0038106D">
              <w:rPr>
                <w:rFonts w:ascii="Times New Roman" w:eastAsia="Calibri" w:hAnsi="Times New Roman" w:cs="Times New Roman"/>
                <w:color w:val="000000" w:themeColor="text1"/>
                <w:sz w:val="28"/>
                <w:szCs w:val="28"/>
              </w:rPr>
              <w:t>-</w:t>
            </w:r>
          </w:p>
        </w:tc>
      </w:tr>
    </w:tbl>
    <w:p w:rsidR="0038106D" w:rsidRPr="0038106D" w:rsidRDefault="0038106D" w:rsidP="0038106D">
      <w:pPr>
        <w:pStyle w:val="a6"/>
        <w:tabs>
          <w:tab w:val="num" w:pos="0"/>
        </w:tabs>
        <w:ind w:firstLine="600"/>
        <w:rPr>
          <w:color w:val="000000" w:themeColor="text1"/>
          <w:szCs w:val="28"/>
        </w:rPr>
      </w:pPr>
    </w:p>
    <w:p w:rsidR="0038106D" w:rsidRPr="0038106D" w:rsidRDefault="0038106D" w:rsidP="0038106D">
      <w:pPr>
        <w:pStyle w:val="a6"/>
        <w:tabs>
          <w:tab w:val="num" w:pos="0"/>
        </w:tabs>
        <w:ind w:firstLine="600"/>
        <w:rPr>
          <w:color w:val="000000" w:themeColor="text1"/>
          <w:szCs w:val="28"/>
        </w:rPr>
      </w:pPr>
    </w:p>
    <w:p w:rsidR="0038106D" w:rsidRPr="0038106D" w:rsidRDefault="0038106D" w:rsidP="0038106D">
      <w:pPr>
        <w:pStyle w:val="a6"/>
        <w:tabs>
          <w:tab w:val="num" w:pos="0"/>
        </w:tabs>
        <w:ind w:firstLine="600"/>
        <w:rPr>
          <w:color w:val="000000" w:themeColor="text1"/>
          <w:szCs w:val="28"/>
        </w:rPr>
      </w:pPr>
    </w:p>
    <w:p w:rsidR="0038106D" w:rsidRPr="0038106D" w:rsidRDefault="0038106D" w:rsidP="0038106D">
      <w:pPr>
        <w:pStyle w:val="a6"/>
        <w:tabs>
          <w:tab w:val="num" w:pos="0"/>
        </w:tabs>
        <w:ind w:firstLine="600"/>
        <w:rPr>
          <w:color w:val="000000" w:themeColor="text1"/>
          <w:szCs w:val="28"/>
        </w:rPr>
      </w:pPr>
      <w:r w:rsidRPr="0038106D">
        <w:rPr>
          <w:color w:val="000000" w:themeColor="text1"/>
          <w:szCs w:val="28"/>
        </w:rPr>
        <w:t>Початкова школа</w:t>
      </w:r>
    </w:p>
    <w:p w:rsidR="0038106D" w:rsidRPr="0038106D" w:rsidRDefault="0038106D" w:rsidP="0038106D">
      <w:pPr>
        <w:pStyle w:val="5"/>
        <w:tabs>
          <w:tab w:val="num" w:pos="0"/>
        </w:tabs>
        <w:spacing w:before="0" w:after="0" w:line="240" w:lineRule="auto"/>
        <w:jc w:val="center"/>
        <w:rPr>
          <w:rFonts w:ascii="Times New Roman" w:hAnsi="Times New Roman"/>
          <w:b w:val="0"/>
          <w:color w:val="000000" w:themeColor="text1"/>
          <w:sz w:val="28"/>
          <w:szCs w:val="28"/>
        </w:rPr>
      </w:pPr>
      <w:r w:rsidRPr="0038106D">
        <w:rPr>
          <w:rFonts w:ascii="Times New Roman" w:hAnsi="Times New Roman"/>
          <w:b w:val="0"/>
          <w:color w:val="000000" w:themeColor="text1"/>
          <w:sz w:val="28"/>
          <w:szCs w:val="28"/>
        </w:rPr>
        <w:t>Рівень навчальних досягнень учнів 2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15"/>
        <w:gridCol w:w="1276"/>
        <w:gridCol w:w="1417"/>
        <w:gridCol w:w="1560"/>
        <w:gridCol w:w="1678"/>
      </w:tblGrid>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pStyle w:val="7"/>
              <w:tabs>
                <w:tab w:val="num" w:pos="0"/>
              </w:tabs>
              <w:spacing w:before="0" w:after="0" w:line="240" w:lineRule="auto"/>
              <w:jc w:val="center"/>
              <w:rPr>
                <w:b/>
                <w:color w:val="000000" w:themeColor="text1"/>
                <w:sz w:val="28"/>
                <w:szCs w:val="28"/>
              </w:rPr>
            </w:pPr>
            <w:r w:rsidRPr="0038106D">
              <w:rPr>
                <w:b/>
                <w:color w:val="000000" w:themeColor="text1"/>
                <w:sz w:val="28"/>
                <w:szCs w:val="28"/>
              </w:rPr>
              <w:t>Назва предмету</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К-ть учнів</w:t>
            </w:r>
          </w:p>
        </w:tc>
        <w:tc>
          <w:tcPr>
            <w:tcW w:w="1276"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Високий  рівень</w:t>
            </w:r>
          </w:p>
        </w:tc>
        <w:tc>
          <w:tcPr>
            <w:tcW w:w="1417"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Достатній рівень</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Середній  рівень</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Початковий рівень</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pStyle w:val="7"/>
              <w:tabs>
                <w:tab w:val="num" w:pos="0"/>
              </w:tabs>
              <w:spacing w:before="0" w:after="0" w:line="240" w:lineRule="auto"/>
              <w:rPr>
                <w:b/>
                <w:color w:val="000000" w:themeColor="text1"/>
                <w:sz w:val="28"/>
                <w:szCs w:val="28"/>
              </w:rPr>
            </w:pPr>
            <w:r w:rsidRPr="0038106D">
              <w:rPr>
                <w:b/>
                <w:color w:val="000000" w:themeColor="text1"/>
                <w:sz w:val="28"/>
                <w:szCs w:val="28"/>
              </w:rPr>
              <w:t>Українська мова</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276"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417"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560"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Літературне читання</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276"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560"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Математика</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276"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560"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rPr>
          <w:trHeight w:val="70"/>
        </w:trPr>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Природознавство</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p>
        </w:tc>
        <w:tc>
          <w:tcPr>
            <w:tcW w:w="1276"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560"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bl>
    <w:p w:rsidR="0038106D" w:rsidRPr="0038106D" w:rsidRDefault="0038106D" w:rsidP="0038106D">
      <w:pPr>
        <w:pStyle w:val="5"/>
        <w:tabs>
          <w:tab w:val="num" w:pos="0"/>
        </w:tabs>
        <w:spacing w:before="0" w:after="0" w:line="240" w:lineRule="auto"/>
        <w:ind w:firstLine="600"/>
        <w:jc w:val="center"/>
        <w:rPr>
          <w:rFonts w:ascii="Times New Roman" w:hAnsi="Times New Roman"/>
          <w:b w:val="0"/>
          <w:color w:val="000000" w:themeColor="text1"/>
          <w:sz w:val="28"/>
          <w:szCs w:val="28"/>
          <w:lang w:val="ru-RU"/>
        </w:rPr>
      </w:pPr>
    </w:p>
    <w:p w:rsidR="0038106D" w:rsidRPr="0038106D" w:rsidRDefault="0038106D" w:rsidP="0038106D">
      <w:pPr>
        <w:pStyle w:val="5"/>
        <w:tabs>
          <w:tab w:val="num" w:pos="0"/>
        </w:tabs>
        <w:spacing w:before="0" w:after="0" w:line="240" w:lineRule="auto"/>
        <w:ind w:firstLine="600"/>
        <w:jc w:val="center"/>
        <w:rPr>
          <w:rFonts w:ascii="Times New Roman" w:hAnsi="Times New Roman"/>
          <w:b w:val="0"/>
          <w:color w:val="000000" w:themeColor="text1"/>
          <w:sz w:val="28"/>
          <w:szCs w:val="28"/>
        </w:rPr>
      </w:pPr>
      <w:r w:rsidRPr="0038106D">
        <w:rPr>
          <w:rFonts w:ascii="Times New Roman" w:hAnsi="Times New Roman"/>
          <w:b w:val="0"/>
          <w:color w:val="000000" w:themeColor="text1"/>
          <w:sz w:val="28"/>
          <w:szCs w:val="28"/>
        </w:rPr>
        <w:t>Рівень навчальних досягнень учнів 3-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15"/>
        <w:gridCol w:w="1430"/>
        <w:gridCol w:w="1440"/>
        <w:gridCol w:w="1383"/>
        <w:gridCol w:w="1678"/>
      </w:tblGrid>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pStyle w:val="7"/>
              <w:tabs>
                <w:tab w:val="num" w:pos="0"/>
              </w:tabs>
              <w:spacing w:before="0" w:after="0" w:line="240" w:lineRule="auto"/>
              <w:jc w:val="center"/>
              <w:rPr>
                <w:b/>
                <w:color w:val="000000" w:themeColor="text1"/>
                <w:sz w:val="28"/>
                <w:szCs w:val="28"/>
              </w:rPr>
            </w:pPr>
            <w:r w:rsidRPr="0038106D">
              <w:rPr>
                <w:b/>
                <w:color w:val="000000" w:themeColor="text1"/>
                <w:sz w:val="28"/>
                <w:szCs w:val="28"/>
              </w:rPr>
              <w:t>Назва предмету</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К-ть учнів</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Високий  рівень</w:t>
            </w: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Достатній рівень</w:t>
            </w: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Середній  рівень</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Початковий рівень</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pStyle w:val="7"/>
              <w:tabs>
                <w:tab w:val="num" w:pos="0"/>
              </w:tabs>
              <w:spacing w:before="0" w:after="0" w:line="240" w:lineRule="auto"/>
              <w:rPr>
                <w:b/>
                <w:color w:val="000000" w:themeColor="text1"/>
                <w:sz w:val="28"/>
                <w:szCs w:val="28"/>
              </w:rPr>
            </w:pPr>
            <w:r w:rsidRPr="0038106D">
              <w:rPr>
                <w:b/>
                <w:color w:val="000000" w:themeColor="text1"/>
                <w:sz w:val="28"/>
                <w:szCs w:val="28"/>
              </w:rPr>
              <w:t>Українська мова</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Літературне читання (українське)</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Математика</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Румунська мова</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Літературне читання (румунське)</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Природознавство</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Англійська мова</w:t>
            </w:r>
          </w:p>
        </w:tc>
        <w:tc>
          <w:tcPr>
            <w:tcW w:w="1015" w:type="dxa"/>
            <w:tcBorders>
              <w:top w:val="single" w:sz="4" w:space="0" w:color="auto"/>
              <w:left w:val="single" w:sz="4" w:space="0" w:color="auto"/>
              <w:bottom w:val="single" w:sz="4" w:space="0" w:color="auto"/>
              <w:right w:val="single" w:sz="4" w:space="0" w:color="auto"/>
            </w:tcBorders>
          </w:tcPr>
          <w:p w:rsidR="0038106D" w:rsidRPr="002366A1" w:rsidRDefault="002366A1"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11</w:t>
            </w:r>
          </w:p>
        </w:tc>
        <w:tc>
          <w:tcPr>
            <w:tcW w:w="143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p>
        </w:tc>
        <w:tc>
          <w:tcPr>
            <w:tcW w:w="138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bl>
    <w:p w:rsidR="0038106D" w:rsidRDefault="0038106D" w:rsidP="005B2280">
      <w:pPr>
        <w:pStyle w:val="5"/>
        <w:tabs>
          <w:tab w:val="num" w:pos="0"/>
        </w:tabs>
        <w:spacing w:before="0" w:after="0" w:line="240" w:lineRule="auto"/>
        <w:rPr>
          <w:rFonts w:ascii="Times New Roman" w:hAnsi="Times New Roman"/>
          <w:b w:val="0"/>
          <w:color w:val="000000" w:themeColor="text1"/>
          <w:sz w:val="28"/>
          <w:szCs w:val="28"/>
        </w:rPr>
      </w:pPr>
    </w:p>
    <w:p w:rsidR="005B2280" w:rsidRDefault="005B2280" w:rsidP="005B2280">
      <w:pPr>
        <w:rPr>
          <w:lang w:val="uk-UA" w:eastAsia="en-US"/>
        </w:rPr>
      </w:pPr>
    </w:p>
    <w:p w:rsidR="005B2280" w:rsidRDefault="005B2280" w:rsidP="005B2280">
      <w:pPr>
        <w:rPr>
          <w:lang w:val="uk-UA" w:eastAsia="en-US"/>
        </w:rPr>
      </w:pPr>
    </w:p>
    <w:p w:rsidR="005B2280" w:rsidRDefault="005B2280" w:rsidP="005B2280">
      <w:pPr>
        <w:rPr>
          <w:lang w:val="uk-UA" w:eastAsia="en-US"/>
        </w:rPr>
      </w:pPr>
    </w:p>
    <w:p w:rsidR="005B2280" w:rsidRPr="005B2280" w:rsidRDefault="005B2280" w:rsidP="005B2280">
      <w:pPr>
        <w:rPr>
          <w:lang w:val="uk-UA" w:eastAsia="en-US"/>
        </w:rPr>
      </w:pPr>
    </w:p>
    <w:p w:rsidR="0038106D" w:rsidRPr="0038106D" w:rsidRDefault="0038106D" w:rsidP="0038106D">
      <w:pPr>
        <w:pStyle w:val="5"/>
        <w:tabs>
          <w:tab w:val="num" w:pos="0"/>
        </w:tabs>
        <w:spacing w:before="0" w:after="0" w:line="240" w:lineRule="auto"/>
        <w:ind w:firstLine="600"/>
        <w:jc w:val="center"/>
        <w:rPr>
          <w:rFonts w:ascii="Times New Roman" w:hAnsi="Times New Roman"/>
          <w:b w:val="0"/>
          <w:color w:val="000000" w:themeColor="text1"/>
          <w:sz w:val="28"/>
          <w:szCs w:val="28"/>
        </w:rPr>
      </w:pPr>
    </w:p>
    <w:p w:rsidR="0038106D" w:rsidRPr="0038106D" w:rsidRDefault="0038106D" w:rsidP="0038106D">
      <w:pPr>
        <w:pStyle w:val="5"/>
        <w:tabs>
          <w:tab w:val="num" w:pos="0"/>
        </w:tabs>
        <w:spacing w:before="0" w:after="0" w:line="240" w:lineRule="auto"/>
        <w:ind w:firstLine="600"/>
        <w:jc w:val="center"/>
        <w:rPr>
          <w:rFonts w:ascii="Times New Roman" w:hAnsi="Times New Roman"/>
          <w:b w:val="0"/>
          <w:color w:val="000000" w:themeColor="text1"/>
          <w:sz w:val="28"/>
          <w:szCs w:val="28"/>
        </w:rPr>
      </w:pPr>
      <w:r w:rsidRPr="0038106D">
        <w:rPr>
          <w:rFonts w:ascii="Times New Roman" w:hAnsi="Times New Roman"/>
          <w:b w:val="0"/>
          <w:color w:val="000000" w:themeColor="text1"/>
          <w:sz w:val="28"/>
          <w:szCs w:val="28"/>
        </w:rPr>
        <w:t>Рівень навчальних досягнень учнів 4</w:t>
      </w:r>
      <w:r w:rsidRPr="0038106D">
        <w:rPr>
          <w:rFonts w:ascii="Times New Roman" w:hAnsi="Times New Roman"/>
          <w:b w:val="0"/>
          <w:color w:val="000000" w:themeColor="text1"/>
          <w:sz w:val="28"/>
          <w:szCs w:val="28"/>
          <w:lang w:val="ru-RU"/>
        </w:rPr>
        <w:t xml:space="preserve">- </w:t>
      </w:r>
      <w:r w:rsidRPr="0038106D">
        <w:rPr>
          <w:rFonts w:ascii="Times New Roman" w:hAnsi="Times New Roman"/>
          <w:b w:val="0"/>
          <w:color w:val="000000" w:themeColor="text1"/>
          <w:sz w:val="28"/>
          <w:szCs w:val="28"/>
        </w:rPr>
        <w:t>класу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015"/>
        <w:gridCol w:w="1276"/>
        <w:gridCol w:w="1417"/>
        <w:gridCol w:w="1560"/>
        <w:gridCol w:w="1678"/>
      </w:tblGrid>
      <w:tr w:rsidR="0038106D" w:rsidRPr="0038106D" w:rsidTr="003349BF">
        <w:trPr>
          <w:trHeight w:val="867"/>
        </w:trPr>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pStyle w:val="7"/>
              <w:tabs>
                <w:tab w:val="num" w:pos="0"/>
              </w:tabs>
              <w:spacing w:before="0" w:after="0" w:line="240" w:lineRule="auto"/>
              <w:rPr>
                <w:b/>
                <w:color w:val="000000" w:themeColor="text1"/>
                <w:sz w:val="28"/>
                <w:szCs w:val="28"/>
              </w:rPr>
            </w:pPr>
            <w:r w:rsidRPr="0038106D">
              <w:rPr>
                <w:b/>
                <w:color w:val="000000" w:themeColor="text1"/>
                <w:sz w:val="28"/>
                <w:szCs w:val="28"/>
              </w:rPr>
              <w:t>Назва предмету</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К-ть учнів</w:t>
            </w:r>
          </w:p>
        </w:tc>
        <w:tc>
          <w:tcPr>
            <w:tcW w:w="1276"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Високий  рівень</w:t>
            </w:r>
          </w:p>
        </w:tc>
        <w:tc>
          <w:tcPr>
            <w:tcW w:w="1417"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Достатній рівень</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Середній рівень</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Початковий рівень</w:t>
            </w:r>
          </w:p>
        </w:tc>
      </w:tr>
      <w:tr w:rsidR="0038106D" w:rsidRPr="0038106D" w:rsidTr="003349BF">
        <w:trPr>
          <w:trHeight w:val="64"/>
        </w:trPr>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pStyle w:val="7"/>
              <w:tabs>
                <w:tab w:val="num" w:pos="0"/>
              </w:tabs>
              <w:spacing w:before="0" w:after="0" w:line="240" w:lineRule="auto"/>
              <w:rPr>
                <w:b/>
                <w:color w:val="000000" w:themeColor="text1"/>
                <w:sz w:val="28"/>
                <w:szCs w:val="28"/>
              </w:rPr>
            </w:pPr>
            <w:r w:rsidRPr="0038106D">
              <w:rPr>
                <w:b/>
                <w:color w:val="000000" w:themeColor="text1"/>
                <w:sz w:val="28"/>
                <w:szCs w:val="28"/>
              </w:rPr>
              <w:t>Українська мова</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5B2280" w:rsidP="003349BF">
            <w:pPr>
              <w:tabs>
                <w:tab w:val="num" w:pos="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2</w:t>
            </w:r>
            <w:r w:rsidR="0038106D" w:rsidRPr="0038106D">
              <w:rPr>
                <w:rFonts w:ascii="Times New Roman" w:hAnsi="Times New Roman" w:cs="Times New Roman"/>
                <w:color w:val="000000" w:themeColor="text1"/>
                <w:sz w:val="28"/>
                <w:szCs w:val="28"/>
              </w:rPr>
              <w:t>-</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Літературне читання (українське)</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Математика</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5B2280" w:rsidP="003349BF">
            <w:pPr>
              <w:tabs>
                <w:tab w:val="num" w:pos="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Румунська мова</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5B2280" w:rsidP="003349BF">
            <w:pPr>
              <w:tabs>
                <w:tab w:val="num" w:pos="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Літературне читання (румунське)</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5B2280" w:rsidP="003349BF">
            <w:pPr>
              <w:tabs>
                <w:tab w:val="num" w:pos="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Англійська мова</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5B2280" w:rsidP="003349BF">
            <w:pPr>
              <w:tabs>
                <w:tab w:val="num" w:pos="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r w:rsidR="0038106D" w:rsidRPr="0038106D" w:rsidTr="003349BF">
        <w:tc>
          <w:tcPr>
            <w:tcW w:w="2943"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Природознавство</w:t>
            </w:r>
          </w:p>
        </w:tc>
        <w:tc>
          <w:tcPr>
            <w:tcW w:w="1015"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tcPr>
          <w:p w:rsidR="0038106D" w:rsidRPr="005B2280" w:rsidRDefault="005B2280" w:rsidP="003349BF">
            <w:pPr>
              <w:tabs>
                <w:tab w:val="num" w:pos="0"/>
              </w:tabs>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38106D" w:rsidRPr="0038106D" w:rsidRDefault="005B2280" w:rsidP="003349BF">
            <w:pPr>
              <w:tabs>
                <w:tab w:val="num" w:pos="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678" w:type="dxa"/>
            <w:tcBorders>
              <w:top w:val="single" w:sz="4" w:space="0" w:color="auto"/>
              <w:left w:val="single" w:sz="4" w:space="0" w:color="auto"/>
              <w:bottom w:val="single" w:sz="4" w:space="0" w:color="auto"/>
              <w:right w:val="single" w:sz="4" w:space="0" w:color="auto"/>
            </w:tcBorders>
          </w:tcPr>
          <w:p w:rsidR="0038106D" w:rsidRPr="0038106D" w:rsidRDefault="0038106D" w:rsidP="003349BF">
            <w:pPr>
              <w:tabs>
                <w:tab w:val="num" w:pos="0"/>
              </w:tabs>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w:t>
            </w:r>
          </w:p>
        </w:tc>
      </w:tr>
    </w:tbl>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Default="0038106D"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Default="005B2280" w:rsidP="0038106D">
      <w:pPr>
        <w:spacing w:after="0" w:line="240" w:lineRule="auto"/>
        <w:jc w:val="center"/>
        <w:rPr>
          <w:rFonts w:ascii="Times New Roman" w:hAnsi="Times New Roman" w:cs="Times New Roman"/>
          <w:b/>
          <w:color w:val="000000" w:themeColor="text1"/>
          <w:sz w:val="28"/>
          <w:szCs w:val="28"/>
        </w:rPr>
      </w:pPr>
    </w:p>
    <w:p w:rsidR="005B2280" w:rsidRPr="0038106D" w:rsidRDefault="005B2280"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p>
    <w:p w:rsidR="0038106D" w:rsidRPr="0038106D" w:rsidRDefault="0038106D" w:rsidP="0038106D">
      <w:pPr>
        <w:spacing w:after="0" w:line="240" w:lineRule="auto"/>
        <w:jc w:val="center"/>
        <w:rPr>
          <w:rFonts w:ascii="Times New Roman" w:hAnsi="Times New Roman" w:cs="Times New Roman"/>
          <w:b/>
          <w:color w:val="000000" w:themeColor="text1"/>
          <w:sz w:val="28"/>
          <w:szCs w:val="28"/>
        </w:rPr>
      </w:pPr>
      <w:r w:rsidRPr="0038106D">
        <w:rPr>
          <w:rFonts w:ascii="Times New Roman" w:hAnsi="Times New Roman" w:cs="Times New Roman"/>
          <w:b/>
          <w:color w:val="000000" w:themeColor="text1"/>
          <w:sz w:val="28"/>
          <w:szCs w:val="28"/>
        </w:rPr>
        <w:t xml:space="preserve">Середній бал </w:t>
      </w:r>
    </w:p>
    <w:p w:rsidR="0038106D" w:rsidRPr="0038106D" w:rsidRDefault="0038106D" w:rsidP="0038106D">
      <w:pPr>
        <w:spacing w:after="0" w:line="240" w:lineRule="auto"/>
        <w:jc w:val="center"/>
        <w:rPr>
          <w:rFonts w:ascii="Times New Roman" w:hAnsi="Times New Roman" w:cs="Times New Roman"/>
          <w:b/>
          <w:sz w:val="28"/>
          <w:szCs w:val="28"/>
        </w:rPr>
      </w:pPr>
      <w:r w:rsidRPr="0038106D">
        <w:rPr>
          <w:rFonts w:ascii="Times New Roman" w:hAnsi="Times New Roman" w:cs="Times New Roman"/>
          <w:b/>
          <w:sz w:val="28"/>
          <w:szCs w:val="28"/>
        </w:rPr>
        <w:t>по предметах за</w:t>
      </w:r>
      <w:r w:rsidRPr="0038106D">
        <w:rPr>
          <w:rFonts w:ascii="Times New Roman" w:hAnsi="Times New Roman" w:cs="Times New Roman"/>
          <w:b/>
          <w:sz w:val="28"/>
          <w:szCs w:val="28"/>
          <w:lang w:val="ro-RO"/>
        </w:rPr>
        <w:t xml:space="preserve"> </w:t>
      </w:r>
      <w:r w:rsidRPr="0038106D">
        <w:rPr>
          <w:rFonts w:ascii="Times New Roman" w:hAnsi="Times New Roman" w:cs="Times New Roman"/>
          <w:b/>
          <w:sz w:val="28"/>
          <w:szCs w:val="28"/>
        </w:rPr>
        <w:t>2018– 2019 н.р.</w:t>
      </w:r>
    </w:p>
    <w:p w:rsidR="0038106D" w:rsidRPr="0038106D" w:rsidRDefault="0038106D" w:rsidP="0038106D">
      <w:pPr>
        <w:spacing w:after="0" w:line="240" w:lineRule="auto"/>
        <w:jc w:val="center"/>
        <w:rPr>
          <w:rFonts w:ascii="Times New Roman" w:hAnsi="Times New Roman" w:cs="Times New Roman"/>
          <w:b/>
          <w:sz w:val="28"/>
          <w:szCs w:val="28"/>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307"/>
        <w:gridCol w:w="760"/>
        <w:gridCol w:w="775"/>
        <w:gridCol w:w="739"/>
        <w:gridCol w:w="759"/>
        <w:gridCol w:w="3168"/>
      </w:tblGrid>
      <w:tr w:rsidR="0038106D" w:rsidRPr="0038106D" w:rsidTr="003349BF">
        <w:trPr>
          <w:trHeight w:val="389"/>
        </w:trPr>
        <w:tc>
          <w:tcPr>
            <w:tcW w:w="830" w:type="dxa"/>
            <w:vMerge w:val="restart"/>
          </w:tcPr>
          <w:p w:rsidR="0038106D" w:rsidRPr="0038106D" w:rsidRDefault="0038106D" w:rsidP="003349BF">
            <w:pPr>
              <w:spacing w:after="0" w:line="240" w:lineRule="auto"/>
              <w:rPr>
                <w:rFonts w:ascii="Times New Roman" w:hAnsi="Times New Roman" w:cs="Times New Roman"/>
                <w:sz w:val="28"/>
                <w:szCs w:val="28"/>
              </w:rPr>
            </w:pPr>
          </w:p>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w:t>
            </w:r>
          </w:p>
        </w:tc>
        <w:tc>
          <w:tcPr>
            <w:tcW w:w="1932" w:type="dxa"/>
            <w:vMerge w:val="restart"/>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Назва предмету</w:t>
            </w:r>
          </w:p>
        </w:tc>
        <w:tc>
          <w:tcPr>
            <w:tcW w:w="6539" w:type="dxa"/>
            <w:gridSpan w:val="5"/>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Класи ( середній бал )</w:t>
            </w:r>
          </w:p>
        </w:tc>
      </w:tr>
      <w:tr w:rsidR="0038106D" w:rsidRPr="0038106D" w:rsidTr="003349BF">
        <w:trPr>
          <w:trHeight w:val="257"/>
        </w:trPr>
        <w:tc>
          <w:tcPr>
            <w:tcW w:w="830" w:type="dxa"/>
            <w:vMerge/>
          </w:tcPr>
          <w:p w:rsidR="0038106D" w:rsidRPr="0038106D" w:rsidRDefault="0038106D" w:rsidP="003349BF">
            <w:pPr>
              <w:spacing w:after="0" w:line="240" w:lineRule="auto"/>
              <w:rPr>
                <w:rFonts w:ascii="Times New Roman" w:hAnsi="Times New Roman" w:cs="Times New Roman"/>
                <w:sz w:val="28"/>
                <w:szCs w:val="28"/>
              </w:rPr>
            </w:pPr>
          </w:p>
        </w:tc>
        <w:tc>
          <w:tcPr>
            <w:tcW w:w="1932" w:type="dxa"/>
            <w:vMerge/>
          </w:tcPr>
          <w:p w:rsidR="0038106D" w:rsidRPr="0038106D" w:rsidRDefault="0038106D" w:rsidP="003349BF">
            <w:pPr>
              <w:spacing w:after="0" w:line="240" w:lineRule="auto"/>
              <w:rPr>
                <w:rFonts w:ascii="Times New Roman" w:hAnsi="Times New Roman" w:cs="Times New Roman"/>
                <w:sz w:val="28"/>
                <w:szCs w:val="28"/>
              </w:rPr>
            </w:pP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5</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Всього</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w:t>
            </w:r>
          </w:p>
        </w:tc>
        <w:tc>
          <w:tcPr>
            <w:tcW w:w="1932"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Українська мова</w:t>
            </w:r>
          </w:p>
        </w:tc>
        <w:tc>
          <w:tcPr>
            <w:tcW w:w="784"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6,6</w:t>
            </w:r>
          </w:p>
        </w:tc>
        <w:tc>
          <w:tcPr>
            <w:tcW w:w="783"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8,1</w:t>
            </w:r>
          </w:p>
        </w:tc>
        <w:tc>
          <w:tcPr>
            <w:tcW w:w="760"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lang w:val="en-US"/>
              </w:rPr>
              <w:t>7,</w:t>
            </w:r>
            <w:r w:rsidRPr="0038106D">
              <w:rPr>
                <w:rFonts w:ascii="Times New Roman" w:hAnsi="Times New Roman" w:cs="Times New Roman"/>
                <w:color w:val="000000"/>
                <w:sz w:val="28"/>
                <w:szCs w:val="28"/>
              </w:rPr>
              <w:t>7</w:t>
            </w:r>
          </w:p>
        </w:tc>
        <w:tc>
          <w:tcPr>
            <w:tcW w:w="783"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9,3</w:t>
            </w:r>
          </w:p>
        </w:tc>
        <w:tc>
          <w:tcPr>
            <w:tcW w:w="3429"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lang w:val="en-US"/>
              </w:rPr>
              <w:t>7,</w:t>
            </w:r>
            <w:r w:rsidRPr="0038106D">
              <w:rPr>
                <w:rFonts w:ascii="Times New Roman" w:hAnsi="Times New Roman" w:cs="Times New Roman"/>
                <w:color w:val="000000"/>
                <w:sz w:val="28"/>
                <w:szCs w:val="28"/>
              </w:rPr>
              <w:t>9</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w:t>
            </w:r>
          </w:p>
        </w:tc>
        <w:tc>
          <w:tcPr>
            <w:tcW w:w="1932"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Українська література</w:t>
            </w:r>
          </w:p>
        </w:tc>
        <w:tc>
          <w:tcPr>
            <w:tcW w:w="784"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6,8</w:t>
            </w:r>
          </w:p>
        </w:tc>
        <w:tc>
          <w:tcPr>
            <w:tcW w:w="783"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8,4</w:t>
            </w:r>
          </w:p>
        </w:tc>
        <w:tc>
          <w:tcPr>
            <w:tcW w:w="760"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8</w:t>
            </w:r>
          </w:p>
        </w:tc>
        <w:tc>
          <w:tcPr>
            <w:tcW w:w="783" w:type="dxa"/>
          </w:tcPr>
          <w:p w:rsidR="0038106D" w:rsidRPr="0038106D" w:rsidRDefault="0038106D" w:rsidP="003349BF">
            <w:pPr>
              <w:spacing w:after="0" w:line="240" w:lineRule="auto"/>
              <w:rPr>
                <w:rFonts w:ascii="Times New Roman" w:hAnsi="Times New Roman" w:cs="Times New Roman"/>
                <w:color w:val="000000"/>
                <w:sz w:val="28"/>
                <w:szCs w:val="28"/>
              </w:rPr>
            </w:pPr>
            <w:r w:rsidRPr="0038106D">
              <w:rPr>
                <w:rFonts w:ascii="Times New Roman" w:hAnsi="Times New Roman" w:cs="Times New Roman"/>
                <w:color w:val="000000"/>
                <w:sz w:val="28"/>
                <w:szCs w:val="28"/>
              </w:rPr>
              <w:t xml:space="preserve">   9,2</w:t>
            </w:r>
          </w:p>
        </w:tc>
        <w:tc>
          <w:tcPr>
            <w:tcW w:w="3429"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8,1</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3</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Румунська мова</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7,4</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7,7</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9,1</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8,1</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4</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Румунська література</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7,6</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8,5</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9,1</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5</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Французька мова</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9,2</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w:t>
            </w:r>
          </w:p>
        </w:tc>
        <w:tc>
          <w:tcPr>
            <w:tcW w:w="760"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    8,1</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8,8</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8,7</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Історія України</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7,2</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8,1</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8.6</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7,9</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Всесвітня історія</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9,3</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7,9</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8,5</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Правознавство</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9,5</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9,5</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Математика</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6,8</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7,9</w:t>
            </w:r>
          </w:p>
        </w:tc>
        <w:tc>
          <w:tcPr>
            <w:tcW w:w="760" w:type="dxa"/>
          </w:tcPr>
          <w:p w:rsidR="0038106D" w:rsidRPr="0038106D" w:rsidRDefault="0038106D" w:rsidP="003349BF">
            <w:pPr>
              <w:spacing w:after="0" w:line="240" w:lineRule="auto"/>
              <w:jc w:val="center"/>
              <w:rPr>
                <w:rFonts w:ascii="Times New Roman" w:hAnsi="Times New Roman" w:cs="Times New Roman"/>
                <w:color w:val="FF0000"/>
                <w:sz w:val="28"/>
                <w:szCs w:val="28"/>
              </w:rPr>
            </w:pPr>
            <w:r w:rsidRPr="0038106D">
              <w:rPr>
                <w:rFonts w:ascii="Times New Roman" w:hAnsi="Times New Roman" w:cs="Times New Roman"/>
                <w:color w:val="FF0000"/>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r w:rsidRPr="0038106D">
              <w:rPr>
                <w:rFonts w:ascii="Times New Roman" w:hAnsi="Times New Roman" w:cs="Times New Roman"/>
                <w:color w:val="FF0000"/>
                <w:sz w:val="28"/>
                <w:szCs w:val="28"/>
              </w:rPr>
              <w:t>-</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7,4</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11</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Алгебра</w:t>
            </w: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r w:rsidRPr="0038106D">
              <w:rPr>
                <w:rFonts w:ascii="Times New Roman" w:hAnsi="Times New Roman" w:cs="Times New Roman"/>
                <w:color w:val="FF0000"/>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r w:rsidRPr="0038106D">
              <w:rPr>
                <w:rFonts w:ascii="Times New Roman" w:hAnsi="Times New Roman" w:cs="Times New Roman"/>
                <w:color w:val="FF0000"/>
                <w:sz w:val="28"/>
                <w:szCs w:val="28"/>
              </w:rPr>
              <w:t>-</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7,1</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8,2</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lang w:val="en-US"/>
              </w:rPr>
              <w:t>7,</w:t>
            </w:r>
            <w:r w:rsidRPr="0038106D">
              <w:rPr>
                <w:rFonts w:ascii="Times New Roman" w:hAnsi="Times New Roman" w:cs="Times New Roman"/>
                <w:sz w:val="28"/>
                <w:szCs w:val="28"/>
              </w:rPr>
              <w:t>7</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12</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Геометрія</w:t>
            </w: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r w:rsidRPr="0038106D">
              <w:rPr>
                <w:rFonts w:ascii="Times New Roman" w:hAnsi="Times New Roman" w:cs="Times New Roman"/>
                <w:color w:val="FF0000"/>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r w:rsidRPr="0038106D">
              <w:rPr>
                <w:rFonts w:ascii="Times New Roman" w:hAnsi="Times New Roman" w:cs="Times New Roman"/>
                <w:color w:val="FF0000"/>
                <w:sz w:val="28"/>
                <w:szCs w:val="28"/>
              </w:rPr>
              <w:t>-</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lang w:val="en-US"/>
              </w:rPr>
              <w:t>7</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lang w:val="en-US"/>
              </w:rPr>
              <w:t>8</w:t>
            </w:r>
            <w:r w:rsidRPr="0038106D">
              <w:rPr>
                <w:rFonts w:ascii="Times New Roman" w:hAnsi="Times New Roman" w:cs="Times New Roman"/>
                <w:sz w:val="28"/>
                <w:szCs w:val="28"/>
              </w:rPr>
              <w:t>,2</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lang w:val="en-US"/>
              </w:rPr>
              <w:t>7,</w:t>
            </w:r>
            <w:r w:rsidRPr="0038106D">
              <w:rPr>
                <w:rFonts w:ascii="Times New Roman" w:hAnsi="Times New Roman" w:cs="Times New Roman"/>
                <w:sz w:val="28"/>
                <w:szCs w:val="28"/>
              </w:rPr>
              <w:t>6</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 xml:space="preserve">              13</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Природознавство</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7,6</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7,6</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14</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Біологія</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8,5</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7,7</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7,1</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7,7</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15</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Хімія</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7,7</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7,1</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7,4</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16</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Фізика</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7,2</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8.5</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7,9</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17</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Географія</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9,3</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8,7</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18</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Трудове навчання</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10,2</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9,9</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w:t>
            </w:r>
          </w:p>
        </w:tc>
        <w:tc>
          <w:tcPr>
            <w:tcW w:w="3429" w:type="dxa"/>
          </w:tcPr>
          <w:p w:rsidR="0038106D" w:rsidRPr="0038106D" w:rsidRDefault="0038106D" w:rsidP="003349BF">
            <w:pPr>
              <w:tabs>
                <w:tab w:val="left" w:pos="240"/>
                <w:tab w:val="center" w:pos="477"/>
              </w:tabs>
              <w:spacing w:after="0" w:line="240" w:lineRule="auto"/>
              <w:rPr>
                <w:rFonts w:ascii="Times New Roman" w:hAnsi="Times New Roman" w:cs="Times New Roman"/>
                <w:sz w:val="28"/>
                <w:szCs w:val="28"/>
              </w:rPr>
            </w:pPr>
            <w:r w:rsidRPr="0038106D">
              <w:rPr>
                <w:rFonts w:ascii="Times New Roman" w:hAnsi="Times New Roman" w:cs="Times New Roman"/>
                <w:sz w:val="28"/>
                <w:szCs w:val="28"/>
              </w:rPr>
              <w:tab/>
              <w:t xml:space="preserve">    </w:t>
            </w:r>
            <w:r w:rsidRPr="0038106D">
              <w:rPr>
                <w:rFonts w:ascii="Times New Roman" w:hAnsi="Times New Roman" w:cs="Times New Roman"/>
                <w:sz w:val="28"/>
                <w:szCs w:val="28"/>
              </w:rPr>
              <w:tab/>
              <w:t xml:space="preserve">                  10</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19</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Інформатика</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lang w:val="en-US"/>
              </w:rPr>
              <w:t>9</w:t>
            </w:r>
            <w:r w:rsidRPr="0038106D">
              <w:rPr>
                <w:rFonts w:ascii="Times New Roman" w:hAnsi="Times New Roman" w:cs="Times New Roman"/>
                <w:sz w:val="28"/>
                <w:szCs w:val="28"/>
              </w:rPr>
              <w:t>,5</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8,7</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9,2</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9,4</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20</w:t>
            </w:r>
          </w:p>
        </w:tc>
        <w:tc>
          <w:tcPr>
            <w:tcW w:w="1932"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Основи здоров’я</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8,8</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8,5</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lang w:val="en-US"/>
              </w:rPr>
              <w:t>8,</w:t>
            </w:r>
            <w:r w:rsidRPr="0038106D">
              <w:rPr>
                <w:rFonts w:ascii="Times New Roman" w:hAnsi="Times New Roman" w:cs="Times New Roman"/>
                <w:sz w:val="28"/>
                <w:szCs w:val="28"/>
              </w:rPr>
              <w:t>1</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8,6</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21</w:t>
            </w:r>
          </w:p>
        </w:tc>
        <w:tc>
          <w:tcPr>
            <w:tcW w:w="1932" w:type="dxa"/>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Фізична культура</w:t>
            </w: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60"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3429"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22</w:t>
            </w:r>
          </w:p>
        </w:tc>
        <w:tc>
          <w:tcPr>
            <w:tcW w:w="1932" w:type="dxa"/>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Музичне мистецтво</w:t>
            </w: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60"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3429"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23</w:t>
            </w:r>
          </w:p>
        </w:tc>
        <w:tc>
          <w:tcPr>
            <w:tcW w:w="1932" w:type="dxa"/>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Образотворче мистецтво</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9,2</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9,1</w:t>
            </w:r>
          </w:p>
        </w:tc>
        <w:tc>
          <w:tcPr>
            <w:tcW w:w="76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8,9</w:t>
            </w:r>
          </w:p>
        </w:tc>
        <w:tc>
          <w:tcPr>
            <w:tcW w:w="78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w:t>
            </w:r>
          </w:p>
        </w:tc>
        <w:tc>
          <w:tcPr>
            <w:tcW w:w="3429"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9,05</w:t>
            </w:r>
          </w:p>
        </w:tc>
      </w:tr>
      <w:tr w:rsidR="0038106D" w:rsidRPr="0038106D" w:rsidTr="003349BF">
        <w:trPr>
          <w:trHeight w:val="370"/>
        </w:trPr>
        <w:tc>
          <w:tcPr>
            <w:tcW w:w="830"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24</w:t>
            </w:r>
          </w:p>
        </w:tc>
        <w:tc>
          <w:tcPr>
            <w:tcW w:w="1932" w:type="dxa"/>
          </w:tcPr>
          <w:p w:rsidR="0038106D" w:rsidRPr="0038106D" w:rsidRDefault="0038106D" w:rsidP="003349BF">
            <w:pPr>
              <w:spacing w:after="0" w:line="240" w:lineRule="auto"/>
              <w:jc w:val="center"/>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 xml:space="preserve">Англійська мова </w:t>
            </w: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60"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3429"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r>
    </w:tbl>
    <w:p w:rsidR="0038106D" w:rsidRPr="0038106D" w:rsidRDefault="0038106D" w:rsidP="0038106D">
      <w:pPr>
        <w:spacing w:after="0" w:line="240" w:lineRule="auto"/>
        <w:jc w:val="center"/>
        <w:rPr>
          <w:rFonts w:ascii="Times New Roman" w:hAnsi="Times New Roman" w:cs="Times New Roman"/>
          <w:b/>
          <w:sz w:val="28"/>
          <w:szCs w:val="28"/>
          <w:lang w:val="uk-UA"/>
        </w:rPr>
      </w:pPr>
    </w:p>
    <w:p w:rsidR="0038106D" w:rsidRPr="0038106D" w:rsidRDefault="0038106D" w:rsidP="0038106D">
      <w:pPr>
        <w:spacing w:after="0" w:line="240" w:lineRule="auto"/>
        <w:jc w:val="center"/>
        <w:rPr>
          <w:rFonts w:ascii="Times New Roman" w:hAnsi="Times New Roman" w:cs="Times New Roman"/>
          <w:b/>
          <w:sz w:val="28"/>
          <w:szCs w:val="28"/>
        </w:rPr>
      </w:pPr>
    </w:p>
    <w:p w:rsidR="005B2280" w:rsidRDefault="005B2280" w:rsidP="0038106D">
      <w:pPr>
        <w:spacing w:after="0" w:line="240" w:lineRule="auto"/>
        <w:jc w:val="center"/>
        <w:rPr>
          <w:rFonts w:ascii="Times New Roman" w:hAnsi="Times New Roman" w:cs="Times New Roman"/>
          <w:b/>
          <w:sz w:val="28"/>
          <w:szCs w:val="28"/>
        </w:rPr>
      </w:pPr>
    </w:p>
    <w:p w:rsidR="0038106D" w:rsidRPr="0038106D" w:rsidRDefault="0038106D" w:rsidP="0038106D">
      <w:pPr>
        <w:spacing w:after="0" w:line="240" w:lineRule="auto"/>
        <w:jc w:val="center"/>
        <w:rPr>
          <w:rFonts w:ascii="Times New Roman" w:hAnsi="Times New Roman" w:cs="Times New Roman"/>
          <w:b/>
          <w:sz w:val="28"/>
          <w:szCs w:val="28"/>
        </w:rPr>
      </w:pPr>
      <w:r w:rsidRPr="0038106D">
        <w:rPr>
          <w:rFonts w:ascii="Times New Roman" w:hAnsi="Times New Roman" w:cs="Times New Roman"/>
          <w:b/>
          <w:sz w:val="28"/>
          <w:szCs w:val="28"/>
        </w:rPr>
        <w:t xml:space="preserve">Якість знань </w:t>
      </w:r>
    </w:p>
    <w:p w:rsidR="0038106D" w:rsidRPr="0038106D" w:rsidRDefault="0038106D" w:rsidP="0038106D">
      <w:pPr>
        <w:spacing w:after="0" w:line="240" w:lineRule="auto"/>
        <w:jc w:val="center"/>
        <w:rPr>
          <w:rFonts w:ascii="Times New Roman" w:hAnsi="Times New Roman" w:cs="Times New Roman"/>
          <w:sz w:val="28"/>
          <w:szCs w:val="28"/>
        </w:rPr>
      </w:pPr>
      <w:r w:rsidRPr="0038106D">
        <w:rPr>
          <w:rFonts w:ascii="Times New Roman" w:hAnsi="Times New Roman" w:cs="Times New Roman"/>
          <w:b/>
          <w:sz w:val="28"/>
          <w:szCs w:val="28"/>
        </w:rPr>
        <w:t xml:space="preserve">по предметах за 2018 – 2019 н.р </w:t>
      </w:r>
      <w:r w:rsidRPr="0038106D">
        <w:rPr>
          <w:rFonts w:ascii="Times New Roman" w:hAnsi="Times New Roman" w:cs="Times New Roman"/>
          <w:sz w:val="28"/>
          <w:szCs w:val="28"/>
        </w:rPr>
        <w:t>( у %)</w:t>
      </w:r>
    </w:p>
    <w:p w:rsidR="0038106D" w:rsidRPr="0038106D" w:rsidRDefault="0038106D" w:rsidP="0038106D">
      <w:pPr>
        <w:spacing w:after="0" w:line="240" w:lineRule="auto"/>
        <w:jc w:val="center"/>
        <w:rPr>
          <w:rFonts w:ascii="Times New Roman" w:hAnsi="Times New Roman" w:cs="Times New Roman"/>
          <w:b/>
          <w:sz w:val="28"/>
          <w:szCs w:val="28"/>
        </w:rPr>
      </w:pPr>
    </w:p>
    <w:tbl>
      <w:tblPr>
        <w:tblW w:w="9063"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307"/>
        <w:gridCol w:w="768"/>
        <w:gridCol w:w="786"/>
        <w:gridCol w:w="757"/>
        <w:gridCol w:w="775"/>
        <w:gridCol w:w="3174"/>
      </w:tblGrid>
      <w:tr w:rsidR="0038106D" w:rsidRPr="0038106D" w:rsidTr="003349BF">
        <w:trPr>
          <w:trHeight w:val="360"/>
        </w:trPr>
        <w:tc>
          <w:tcPr>
            <w:tcW w:w="456" w:type="dxa"/>
            <w:vMerge w:val="restart"/>
          </w:tcPr>
          <w:p w:rsidR="0038106D" w:rsidRPr="0038106D" w:rsidRDefault="0038106D" w:rsidP="003349BF">
            <w:pPr>
              <w:spacing w:after="0" w:line="240" w:lineRule="auto"/>
              <w:rPr>
                <w:rFonts w:ascii="Times New Roman" w:hAnsi="Times New Roman" w:cs="Times New Roman"/>
                <w:sz w:val="28"/>
                <w:szCs w:val="28"/>
              </w:rPr>
            </w:pPr>
          </w:p>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w:t>
            </w:r>
          </w:p>
        </w:tc>
        <w:tc>
          <w:tcPr>
            <w:tcW w:w="2008" w:type="dxa"/>
            <w:vMerge w:val="restart"/>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Назва предмету</w:t>
            </w:r>
          </w:p>
        </w:tc>
        <w:tc>
          <w:tcPr>
            <w:tcW w:w="6599" w:type="dxa"/>
            <w:gridSpan w:val="5"/>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Класи ( якість знань у % )</w:t>
            </w:r>
          </w:p>
        </w:tc>
      </w:tr>
      <w:tr w:rsidR="0038106D" w:rsidRPr="0038106D" w:rsidTr="003349BF">
        <w:trPr>
          <w:trHeight w:val="237"/>
        </w:trPr>
        <w:tc>
          <w:tcPr>
            <w:tcW w:w="456" w:type="dxa"/>
            <w:vMerge/>
          </w:tcPr>
          <w:p w:rsidR="0038106D" w:rsidRPr="0038106D" w:rsidRDefault="0038106D" w:rsidP="003349BF">
            <w:pPr>
              <w:spacing w:after="0" w:line="240" w:lineRule="auto"/>
              <w:rPr>
                <w:rFonts w:ascii="Times New Roman" w:hAnsi="Times New Roman" w:cs="Times New Roman"/>
                <w:sz w:val="28"/>
                <w:szCs w:val="28"/>
              </w:rPr>
            </w:pPr>
          </w:p>
        </w:tc>
        <w:tc>
          <w:tcPr>
            <w:tcW w:w="2008" w:type="dxa"/>
            <w:vMerge/>
          </w:tcPr>
          <w:p w:rsidR="0038106D" w:rsidRPr="0038106D" w:rsidRDefault="0038106D" w:rsidP="003349BF">
            <w:pPr>
              <w:spacing w:after="0" w:line="240" w:lineRule="auto"/>
              <w:rPr>
                <w:rFonts w:ascii="Times New Roman" w:hAnsi="Times New Roman" w:cs="Times New Roman"/>
                <w:sz w:val="28"/>
                <w:szCs w:val="28"/>
              </w:rPr>
            </w:pP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5</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Всього</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b/>
                <w:sz w:val="28"/>
                <w:szCs w:val="28"/>
              </w:rPr>
            </w:pPr>
            <w:r w:rsidRPr="0038106D">
              <w:rPr>
                <w:rFonts w:ascii="Times New Roman" w:hAnsi="Times New Roman" w:cs="Times New Roman"/>
                <w:b/>
                <w:sz w:val="28"/>
                <w:szCs w:val="28"/>
              </w:rPr>
              <w:t>1</w:t>
            </w:r>
          </w:p>
        </w:tc>
        <w:tc>
          <w:tcPr>
            <w:tcW w:w="2008" w:type="dxa"/>
          </w:tcPr>
          <w:p w:rsidR="0038106D" w:rsidRPr="0038106D" w:rsidRDefault="0038106D" w:rsidP="003349BF">
            <w:pPr>
              <w:spacing w:after="0" w:line="240" w:lineRule="auto"/>
              <w:rPr>
                <w:rFonts w:ascii="Times New Roman" w:hAnsi="Times New Roman" w:cs="Times New Roman"/>
                <w:color w:val="000000"/>
                <w:sz w:val="28"/>
                <w:szCs w:val="28"/>
              </w:rPr>
            </w:pPr>
            <w:r w:rsidRPr="0038106D">
              <w:rPr>
                <w:rFonts w:ascii="Times New Roman" w:hAnsi="Times New Roman" w:cs="Times New Roman"/>
                <w:color w:val="000000"/>
                <w:sz w:val="28"/>
                <w:szCs w:val="28"/>
              </w:rPr>
              <w:t>Українська мова</w:t>
            </w:r>
          </w:p>
        </w:tc>
        <w:tc>
          <w:tcPr>
            <w:tcW w:w="785"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80</w:t>
            </w:r>
          </w:p>
        </w:tc>
        <w:tc>
          <w:tcPr>
            <w:tcW w:w="773"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70</w:t>
            </w:r>
          </w:p>
        </w:tc>
        <w:tc>
          <w:tcPr>
            <w:tcW w:w="784"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100</w:t>
            </w:r>
          </w:p>
        </w:tc>
        <w:tc>
          <w:tcPr>
            <w:tcW w:w="3451"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77,5</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b/>
                <w:sz w:val="28"/>
                <w:szCs w:val="28"/>
              </w:rPr>
            </w:pPr>
            <w:r w:rsidRPr="0038106D">
              <w:rPr>
                <w:rFonts w:ascii="Times New Roman" w:hAnsi="Times New Roman" w:cs="Times New Roman"/>
                <w:b/>
                <w:sz w:val="28"/>
                <w:szCs w:val="28"/>
              </w:rPr>
              <w:t>2</w:t>
            </w:r>
          </w:p>
        </w:tc>
        <w:tc>
          <w:tcPr>
            <w:tcW w:w="2008" w:type="dxa"/>
          </w:tcPr>
          <w:p w:rsidR="0038106D" w:rsidRPr="0038106D" w:rsidRDefault="0038106D" w:rsidP="003349BF">
            <w:pPr>
              <w:spacing w:after="0" w:line="240" w:lineRule="auto"/>
              <w:rPr>
                <w:rFonts w:ascii="Times New Roman" w:hAnsi="Times New Roman" w:cs="Times New Roman"/>
                <w:color w:val="000000"/>
                <w:sz w:val="28"/>
                <w:szCs w:val="28"/>
              </w:rPr>
            </w:pPr>
            <w:r w:rsidRPr="0038106D">
              <w:rPr>
                <w:rFonts w:ascii="Times New Roman" w:hAnsi="Times New Roman" w:cs="Times New Roman"/>
                <w:color w:val="000000"/>
                <w:sz w:val="28"/>
                <w:szCs w:val="28"/>
              </w:rPr>
              <w:t xml:space="preserve">Українська література </w:t>
            </w:r>
          </w:p>
        </w:tc>
        <w:tc>
          <w:tcPr>
            <w:tcW w:w="785"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90</w:t>
            </w:r>
          </w:p>
        </w:tc>
        <w:tc>
          <w:tcPr>
            <w:tcW w:w="773"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70</w:t>
            </w:r>
          </w:p>
        </w:tc>
        <w:tc>
          <w:tcPr>
            <w:tcW w:w="784"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83,3</w:t>
            </w:r>
          </w:p>
        </w:tc>
        <w:tc>
          <w:tcPr>
            <w:tcW w:w="3451" w:type="dxa"/>
          </w:tcPr>
          <w:p w:rsidR="0038106D" w:rsidRPr="0038106D" w:rsidRDefault="0038106D" w:rsidP="003349BF">
            <w:pPr>
              <w:spacing w:after="0" w:line="240" w:lineRule="auto"/>
              <w:jc w:val="center"/>
              <w:rPr>
                <w:rFonts w:ascii="Times New Roman" w:hAnsi="Times New Roman" w:cs="Times New Roman"/>
                <w:color w:val="000000"/>
                <w:sz w:val="28"/>
                <w:szCs w:val="28"/>
              </w:rPr>
            </w:pPr>
            <w:r w:rsidRPr="0038106D">
              <w:rPr>
                <w:rFonts w:ascii="Times New Roman" w:hAnsi="Times New Roman" w:cs="Times New Roman"/>
                <w:color w:val="000000"/>
                <w:sz w:val="28"/>
                <w:szCs w:val="28"/>
              </w:rPr>
              <w:t>75,8</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b/>
                <w:sz w:val="28"/>
                <w:szCs w:val="28"/>
                <w:lang w:val="en-US"/>
              </w:rPr>
            </w:pPr>
            <w:r w:rsidRPr="0038106D">
              <w:rPr>
                <w:rFonts w:ascii="Times New Roman" w:hAnsi="Times New Roman" w:cs="Times New Roman"/>
                <w:b/>
                <w:sz w:val="28"/>
                <w:szCs w:val="28"/>
                <w:lang w:val="en-US"/>
              </w:rPr>
              <w:t>3</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Румунська мова</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75</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4</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Румунська література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75</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5</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Французька мова</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75,8</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6</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Історія України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74</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7</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Всесвітня історія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81</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8</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Правознавство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10</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Математика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70</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11</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Алгебра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50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67,7</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12</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Геометрія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50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66.6</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58.3</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13</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Природознавство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14</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Біологія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66,7</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75</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15</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Хімія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66,7</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63,35</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16</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Фізика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60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71,7</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17</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Географія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91</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18</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Трудове навчання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19</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 xml:space="preserve">Інформатика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20</w:t>
            </w:r>
          </w:p>
        </w:tc>
        <w:tc>
          <w:tcPr>
            <w:tcW w:w="2008"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Основи здоров’я</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70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lang w:val="en-US"/>
              </w:rPr>
              <w:t>8</w:t>
            </w:r>
            <w:r w:rsidRPr="0038106D">
              <w:rPr>
                <w:rFonts w:ascii="Times New Roman" w:hAnsi="Times New Roman" w:cs="Times New Roman"/>
                <w:sz w:val="28"/>
                <w:szCs w:val="28"/>
              </w:rPr>
              <w:t>8</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21</w:t>
            </w:r>
          </w:p>
        </w:tc>
        <w:tc>
          <w:tcPr>
            <w:tcW w:w="2008" w:type="dxa"/>
          </w:tcPr>
          <w:p w:rsidR="0038106D" w:rsidRPr="0038106D" w:rsidRDefault="0038106D" w:rsidP="003349BF">
            <w:pPr>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 xml:space="preserve">Фізична культура </w:t>
            </w:r>
          </w:p>
        </w:tc>
        <w:tc>
          <w:tcPr>
            <w:tcW w:w="785"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806"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7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3451"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22</w:t>
            </w:r>
          </w:p>
        </w:tc>
        <w:tc>
          <w:tcPr>
            <w:tcW w:w="2008" w:type="dxa"/>
          </w:tcPr>
          <w:p w:rsidR="0038106D" w:rsidRPr="0038106D" w:rsidRDefault="0038106D" w:rsidP="003349BF">
            <w:pPr>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 xml:space="preserve">Музичне мистецтво </w:t>
            </w:r>
          </w:p>
        </w:tc>
        <w:tc>
          <w:tcPr>
            <w:tcW w:w="785"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806"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7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3451"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23</w:t>
            </w:r>
          </w:p>
        </w:tc>
        <w:tc>
          <w:tcPr>
            <w:tcW w:w="2008" w:type="dxa"/>
          </w:tcPr>
          <w:p w:rsidR="0038106D" w:rsidRPr="0038106D" w:rsidRDefault="0038106D" w:rsidP="003349BF">
            <w:pPr>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 xml:space="preserve">Образотворче мистецтво </w:t>
            </w:r>
          </w:p>
        </w:tc>
        <w:tc>
          <w:tcPr>
            <w:tcW w:w="785"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806"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100</w:t>
            </w:r>
          </w:p>
        </w:tc>
        <w:tc>
          <w:tcPr>
            <w:tcW w:w="773"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90</w:t>
            </w:r>
          </w:p>
        </w:tc>
        <w:tc>
          <w:tcPr>
            <w:tcW w:w="784"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83</w:t>
            </w:r>
          </w:p>
        </w:tc>
        <w:tc>
          <w:tcPr>
            <w:tcW w:w="3451" w:type="dxa"/>
          </w:tcPr>
          <w:p w:rsidR="0038106D" w:rsidRPr="0038106D" w:rsidRDefault="0038106D" w:rsidP="003349BF">
            <w:pPr>
              <w:spacing w:after="0" w:line="240" w:lineRule="auto"/>
              <w:jc w:val="center"/>
              <w:rPr>
                <w:rFonts w:ascii="Times New Roman" w:hAnsi="Times New Roman" w:cs="Times New Roman"/>
                <w:sz w:val="28"/>
                <w:szCs w:val="28"/>
              </w:rPr>
            </w:pPr>
            <w:r w:rsidRPr="0038106D">
              <w:rPr>
                <w:rFonts w:ascii="Times New Roman" w:hAnsi="Times New Roman" w:cs="Times New Roman"/>
                <w:sz w:val="28"/>
                <w:szCs w:val="28"/>
              </w:rPr>
              <w:t xml:space="preserve">   93</w:t>
            </w:r>
          </w:p>
        </w:tc>
      </w:tr>
      <w:tr w:rsidR="0038106D" w:rsidRPr="0038106D" w:rsidTr="003349BF">
        <w:trPr>
          <w:trHeight w:val="341"/>
        </w:trPr>
        <w:tc>
          <w:tcPr>
            <w:tcW w:w="456" w:type="dxa"/>
          </w:tcPr>
          <w:p w:rsidR="0038106D" w:rsidRPr="0038106D" w:rsidRDefault="0038106D" w:rsidP="003349BF">
            <w:pPr>
              <w:spacing w:after="0" w:line="240" w:lineRule="auto"/>
              <w:rPr>
                <w:rFonts w:ascii="Times New Roman" w:hAnsi="Times New Roman" w:cs="Times New Roman"/>
                <w:sz w:val="28"/>
                <w:szCs w:val="28"/>
              </w:rPr>
            </w:pPr>
            <w:r w:rsidRPr="0038106D">
              <w:rPr>
                <w:rFonts w:ascii="Times New Roman" w:hAnsi="Times New Roman" w:cs="Times New Roman"/>
                <w:sz w:val="28"/>
                <w:szCs w:val="28"/>
              </w:rPr>
              <w:t>24</w:t>
            </w:r>
          </w:p>
        </w:tc>
        <w:tc>
          <w:tcPr>
            <w:tcW w:w="2008" w:type="dxa"/>
          </w:tcPr>
          <w:p w:rsidR="0038106D" w:rsidRPr="0038106D" w:rsidRDefault="0038106D" w:rsidP="003349BF">
            <w:pPr>
              <w:spacing w:after="0" w:line="240" w:lineRule="auto"/>
              <w:rPr>
                <w:rFonts w:ascii="Times New Roman" w:hAnsi="Times New Roman" w:cs="Times New Roman"/>
                <w:color w:val="000000" w:themeColor="text1"/>
                <w:sz w:val="28"/>
                <w:szCs w:val="28"/>
              </w:rPr>
            </w:pPr>
            <w:r w:rsidRPr="0038106D">
              <w:rPr>
                <w:rFonts w:ascii="Times New Roman" w:hAnsi="Times New Roman" w:cs="Times New Roman"/>
                <w:color w:val="000000" w:themeColor="text1"/>
                <w:sz w:val="28"/>
                <w:szCs w:val="28"/>
              </w:rPr>
              <w:t>Англійська мова</w:t>
            </w:r>
          </w:p>
        </w:tc>
        <w:tc>
          <w:tcPr>
            <w:tcW w:w="785"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806"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73"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784" w:type="dxa"/>
          </w:tcPr>
          <w:p w:rsidR="0038106D" w:rsidRPr="0038106D" w:rsidRDefault="0038106D" w:rsidP="003349BF">
            <w:pPr>
              <w:spacing w:after="0" w:line="240" w:lineRule="auto"/>
              <w:jc w:val="center"/>
              <w:rPr>
                <w:rFonts w:ascii="Times New Roman" w:hAnsi="Times New Roman" w:cs="Times New Roman"/>
                <w:color w:val="FF0000"/>
                <w:sz w:val="28"/>
                <w:szCs w:val="28"/>
              </w:rPr>
            </w:pPr>
          </w:p>
        </w:tc>
        <w:tc>
          <w:tcPr>
            <w:tcW w:w="3451" w:type="dxa"/>
          </w:tcPr>
          <w:p w:rsidR="0038106D" w:rsidRPr="0038106D" w:rsidRDefault="0038106D" w:rsidP="003349BF">
            <w:pPr>
              <w:tabs>
                <w:tab w:val="left" w:pos="225"/>
                <w:tab w:val="center" w:pos="477"/>
              </w:tabs>
              <w:spacing w:after="0" w:line="240" w:lineRule="auto"/>
              <w:rPr>
                <w:rFonts w:ascii="Times New Roman" w:hAnsi="Times New Roman" w:cs="Times New Roman"/>
                <w:color w:val="FF0000"/>
                <w:sz w:val="28"/>
                <w:szCs w:val="28"/>
              </w:rPr>
            </w:pPr>
            <w:r w:rsidRPr="0038106D">
              <w:rPr>
                <w:rFonts w:ascii="Times New Roman" w:hAnsi="Times New Roman" w:cs="Times New Roman"/>
                <w:color w:val="FF0000"/>
                <w:sz w:val="28"/>
                <w:szCs w:val="28"/>
              </w:rPr>
              <w:tab/>
            </w:r>
            <w:r w:rsidRPr="0038106D">
              <w:rPr>
                <w:rFonts w:ascii="Times New Roman" w:hAnsi="Times New Roman" w:cs="Times New Roman"/>
                <w:color w:val="FF0000"/>
                <w:sz w:val="28"/>
                <w:szCs w:val="28"/>
              </w:rPr>
              <w:tab/>
            </w:r>
          </w:p>
        </w:tc>
      </w:tr>
    </w:tbl>
    <w:p w:rsidR="0038106D" w:rsidRPr="0038106D" w:rsidRDefault="0038106D" w:rsidP="0038106D">
      <w:pPr>
        <w:tabs>
          <w:tab w:val="num" w:pos="0"/>
        </w:tabs>
        <w:spacing w:after="0" w:line="240" w:lineRule="auto"/>
        <w:ind w:firstLine="600"/>
        <w:jc w:val="center"/>
        <w:rPr>
          <w:rFonts w:ascii="Times New Roman" w:hAnsi="Times New Roman" w:cs="Times New Roman"/>
          <w:b/>
          <w:sz w:val="28"/>
          <w:szCs w:val="28"/>
        </w:rPr>
      </w:pPr>
    </w:p>
    <w:p w:rsidR="0038106D" w:rsidRPr="0038106D" w:rsidRDefault="0038106D" w:rsidP="0038106D">
      <w:pPr>
        <w:tabs>
          <w:tab w:val="num" w:pos="0"/>
        </w:tabs>
        <w:spacing w:after="0" w:line="240" w:lineRule="auto"/>
        <w:ind w:firstLine="600"/>
        <w:jc w:val="center"/>
        <w:rPr>
          <w:rFonts w:ascii="Times New Roman" w:hAnsi="Times New Roman" w:cs="Times New Roman"/>
          <w:b/>
          <w:sz w:val="28"/>
          <w:szCs w:val="28"/>
        </w:rPr>
      </w:pPr>
    </w:p>
    <w:p w:rsidR="0038106D" w:rsidRPr="0038106D" w:rsidRDefault="0038106D" w:rsidP="0038106D">
      <w:pPr>
        <w:tabs>
          <w:tab w:val="num" w:pos="0"/>
        </w:tabs>
        <w:spacing w:after="0" w:line="240" w:lineRule="auto"/>
        <w:ind w:firstLine="600"/>
        <w:jc w:val="center"/>
        <w:rPr>
          <w:rFonts w:ascii="Times New Roman" w:hAnsi="Times New Roman" w:cs="Times New Roman"/>
          <w:b/>
          <w:sz w:val="28"/>
          <w:szCs w:val="28"/>
        </w:rPr>
      </w:pPr>
    </w:p>
    <w:p w:rsidR="0038106D" w:rsidRPr="0038106D" w:rsidRDefault="0038106D" w:rsidP="0038106D">
      <w:pPr>
        <w:tabs>
          <w:tab w:val="num" w:pos="0"/>
        </w:tabs>
        <w:spacing w:after="0" w:line="240" w:lineRule="auto"/>
        <w:ind w:firstLine="600"/>
        <w:jc w:val="center"/>
        <w:rPr>
          <w:rFonts w:ascii="Times New Roman" w:hAnsi="Times New Roman" w:cs="Times New Roman"/>
          <w:b/>
          <w:sz w:val="28"/>
          <w:szCs w:val="28"/>
        </w:rPr>
      </w:pPr>
    </w:p>
    <w:p w:rsidR="0038106D" w:rsidRPr="0038106D" w:rsidRDefault="0038106D" w:rsidP="0038106D">
      <w:pPr>
        <w:tabs>
          <w:tab w:val="num" w:pos="0"/>
        </w:tabs>
        <w:spacing w:after="0" w:line="240" w:lineRule="auto"/>
        <w:ind w:firstLine="600"/>
        <w:jc w:val="center"/>
        <w:rPr>
          <w:rFonts w:ascii="Times New Roman" w:hAnsi="Times New Roman" w:cs="Times New Roman"/>
          <w:b/>
          <w:sz w:val="28"/>
          <w:szCs w:val="28"/>
        </w:rPr>
      </w:pPr>
    </w:p>
    <w:p w:rsidR="0038106D" w:rsidRPr="0038106D" w:rsidRDefault="0038106D" w:rsidP="0038106D">
      <w:pPr>
        <w:pStyle w:val="VLASOW"/>
        <w:jc w:val="center"/>
        <w:rPr>
          <w:color w:val="auto"/>
          <w:szCs w:val="28"/>
        </w:rPr>
      </w:pPr>
    </w:p>
    <w:p w:rsidR="0038106D" w:rsidRPr="0038106D" w:rsidRDefault="0038106D" w:rsidP="0038106D">
      <w:pPr>
        <w:pStyle w:val="VLASOW"/>
        <w:jc w:val="center"/>
        <w:rPr>
          <w:color w:val="auto"/>
          <w:szCs w:val="28"/>
        </w:rPr>
      </w:pPr>
    </w:p>
    <w:p w:rsidR="009F249F" w:rsidRDefault="009F249F">
      <w:pPr>
        <w:rPr>
          <w:rFonts w:ascii="Times New Roman" w:eastAsia="Times New Roman" w:hAnsi="Times New Roman" w:cs="Times New Roman"/>
          <w:sz w:val="28"/>
          <w:szCs w:val="28"/>
          <w:lang w:val="uk-UA" w:eastAsia="en-US"/>
        </w:rPr>
      </w:pPr>
    </w:p>
    <w:p w:rsidR="00265CA3" w:rsidRPr="00265CA3" w:rsidRDefault="00265CA3">
      <w:pPr>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-988695</wp:posOffset>
            </wp:positionH>
            <wp:positionV relativeFrom="paragraph">
              <wp:posOffset>635635</wp:posOffset>
            </wp:positionV>
            <wp:extent cx="8270875" cy="6202680"/>
            <wp:effectExtent l="0" t="1028700" r="0" b="1017270"/>
            <wp:wrapThrough wrapText="bothSides">
              <wp:wrapPolygon edited="0">
                <wp:start x="14" y="21619"/>
                <wp:lineTo x="21556" y="21619"/>
                <wp:lineTo x="21556" y="59"/>
                <wp:lineTo x="14" y="59"/>
                <wp:lineTo x="14" y="21619"/>
              </wp:wrapPolygon>
            </wp:wrapThrough>
            <wp:docPr id="1" name="Рисунок 1" descr="C:\Users\Припруття НВК\Desktop\IMG_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пруття НВК\Desktop\IMG_1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270875" cy="6202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5CA3" w:rsidRPr="00265C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9DD"/>
    <w:multiLevelType w:val="hybridMultilevel"/>
    <w:tmpl w:val="E4DC4F26"/>
    <w:lvl w:ilvl="0" w:tplc="0419000F">
      <w:start w:val="1"/>
      <w:numFmt w:val="decimal"/>
      <w:lvlText w:val="%1."/>
      <w:lvlJc w:val="left"/>
      <w:pPr>
        <w:tabs>
          <w:tab w:val="num" w:pos="360"/>
        </w:tabs>
        <w:ind w:left="360" w:hanging="360"/>
      </w:pPr>
    </w:lvl>
    <w:lvl w:ilvl="1" w:tplc="EEBA04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315F99"/>
    <w:multiLevelType w:val="multilevel"/>
    <w:tmpl w:val="8918ED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 w15:restartNumberingAfterBreak="0">
    <w:nsid w:val="1FBF1A58"/>
    <w:multiLevelType w:val="hybridMultilevel"/>
    <w:tmpl w:val="17A2F850"/>
    <w:lvl w:ilvl="0" w:tplc="5694DBBA">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04D01"/>
    <w:multiLevelType w:val="hybridMultilevel"/>
    <w:tmpl w:val="560A5664"/>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98584A"/>
    <w:multiLevelType w:val="hybridMultilevel"/>
    <w:tmpl w:val="215063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B75E05"/>
    <w:multiLevelType w:val="singleLevel"/>
    <w:tmpl w:val="51EEA66E"/>
    <w:lvl w:ilvl="0">
      <w:start w:val="2"/>
      <w:numFmt w:val="bullet"/>
      <w:lvlText w:val="-"/>
      <w:lvlJc w:val="left"/>
      <w:pPr>
        <w:tabs>
          <w:tab w:val="num" w:pos="960"/>
        </w:tabs>
        <w:ind w:left="960" w:hanging="360"/>
      </w:pPr>
    </w:lvl>
  </w:abstractNum>
  <w:abstractNum w:abstractNumId="6" w15:restartNumberingAfterBreak="0">
    <w:nsid w:val="6B462163"/>
    <w:multiLevelType w:val="hybridMultilevel"/>
    <w:tmpl w:val="CCB26AF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45B1818"/>
    <w:multiLevelType w:val="hybridMultilevel"/>
    <w:tmpl w:val="288288D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B216762"/>
    <w:multiLevelType w:val="hybridMultilevel"/>
    <w:tmpl w:val="06E62A50"/>
    <w:lvl w:ilvl="0" w:tplc="7CDA37B8">
      <w:start w:val="1"/>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savePreviewPicture/>
  <w:compat>
    <w:useFELayout/>
    <w:compatSetting w:name="compatibilityMode" w:uri="http://schemas.microsoft.com/office/word" w:val="12"/>
  </w:compat>
  <w:rsids>
    <w:rsidRoot w:val="0038106D"/>
    <w:rsid w:val="002366A1"/>
    <w:rsid w:val="00265CA3"/>
    <w:rsid w:val="003349BF"/>
    <w:rsid w:val="003636B9"/>
    <w:rsid w:val="0038106D"/>
    <w:rsid w:val="004501F4"/>
    <w:rsid w:val="005B2280"/>
    <w:rsid w:val="006707BB"/>
    <w:rsid w:val="00953A53"/>
    <w:rsid w:val="009D313F"/>
    <w:rsid w:val="009F2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631C3-C4E7-45F1-8F9E-E2955DA2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8106D"/>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38106D"/>
    <w:pPr>
      <w:spacing w:before="240" w:after="60" w:line="259" w:lineRule="auto"/>
      <w:outlineLvl w:val="4"/>
    </w:pPr>
    <w:rPr>
      <w:rFonts w:ascii="Calibri" w:eastAsia="Times New Roman" w:hAnsi="Calibri" w:cs="Times New Roman"/>
      <w:b/>
      <w:bCs/>
      <w:i/>
      <w:iCs/>
      <w:sz w:val="26"/>
      <w:szCs w:val="26"/>
      <w:lang w:val="uk-UA" w:eastAsia="en-US"/>
    </w:rPr>
  </w:style>
  <w:style w:type="paragraph" w:styleId="7">
    <w:name w:val="heading 7"/>
    <w:basedOn w:val="a"/>
    <w:next w:val="a"/>
    <w:link w:val="70"/>
    <w:qFormat/>
    <w:rsid w:val="0038106D"/>
    <w:pPr>
      <w:spacing w:before="240" w:after="60" w:line="259" w:lineRule="auto"/>
      <w:outlineLvl w:val="6"/>
    </w:pPr>
    <w:rPr>
      <w:rFonts w:ascii="Times New Roman" w:eastAsia="Times New Roman" w:hAnsi="Times New Roman" w:cs="Times New Roman"/>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8106D"/>
    <w:rPr>
      <w:rFonts w:ascii="Times New Roman" w:eastAsia="Times New Roman" w:hAnsi="Times New Roman" w:cs="Times New Roman"/>
      <w:b/>
      <w:bCs/>
      <w:sz w:val="28"/>
      <w:szCs w:val="28"/>
    </w:rPr>
  </w:style>
  <w:style w:type="character" w:customStyle="1" w:styleId="50">
    <w:name w:val="Заголовок 5 Знак"/>
    <w:basedOn w:val="a0"/>
    <w:link w:val="5"/>
    <w:rsid w:val="0038106D"/>
    <w:rPr>
      <w:rFonts w:ascii="Calibri" w:eastAsia="Times New Roman" w:hAnsi="Calibri" w:cs="Times New Roman"/>
      <w:b/>
      <w:bCs/>
      <w:i/>
      <w:iCs/>
      <w:sz w:val="26"/>
      <w:szCs w:val="26"/>
      <w:lang w:val="uk-UA" w:eastAsia="en-US"/>
    </w:rPr>
  </w:style>
  <w:style w:type="character" w:customStyle="1" w:styleId="70">
    <w:name w:val="Заголовок 7 Знак"/>
    <w:basedOn w:val="a0"/>
    <w:link w:val="7"/>
    <w:rsid w:val="0038106D"/>
    <w:rPr>
      <w:rFonts w:ascii="Times New Roman" w:eastAsia="Times New Roman" w:hAnsi="Times New Roman" w:cs="Times New Roman"/>
      <w:sz w:val="24"/>
      <w:szCs w:val="24"/>
      <w:lang w:val="uk-UA" w:eastAsia="en-US"/>
    </w:rPr>
  </w:style>
  <w:style w:type="paragraph" w:customStyle="1" w:styleId="VLASOW">
    <w:name w:val="VLASOW"/>
    <w:basedOn w:val="a"/>
    <w:link w:val="VLASOW0"/>
    <w:rsid w:val="0038106D"/>
    <w:pPr>
      <w:spacing w:after="0" w:line="240" w:lineRule="auto"/>
      <w:jc w:val="both"/>
    </w:pPr>
    <w:rPr>
      <w:rFonts w:ascii="Times New Roman" w:eastAsia="Times New Roman" w:hAnsi="Times New Roman" w:cs="Times New Roman"/>
      <w:color w:val="000000"/>
      <w:sz w:val="28"/>
      <w:lang w:val="uk-UA" w:eastAsia="en-US"/>
    </w:rPr>
  </w:style>
  <w:style w:type="character" w:customStyle="1" w:styleId="VLASOW0">
    <w:name w:val="VLASOW Знак"/>
    <w:link w:val="VLASOW"/>
    <w:locked/>
    <w:rsid w:val="0038106D"/>
    <w:rPr>
      <w:rFonts w:ascii="Times New Roman" w:eastAsia="Times New Roman" w:hAnsi="Times New Roman" w:cs="Times New Roman"/>
      <w:color w:val="000000"/>
      <w:sz w:val="28"/>
      <w:lang w:val="uk-UA" w:eastAsia="en-US"/>
    </w:rPr>
  </w:style>
  <w:style w:type="paragraph" w:styleId="a3">
    <w:name w:val="Body Text"/>
    <w:basedOn w:val="a"/>
    <w:link w:val="a4"/>
    <w:rsid w:val="0038106D"/>
    <w:pPr>
      <w:spacing w:after="0" w:line="240" w:lineRule="auto"/>
    </w:pPr>
    <w:rPr>
      <w:rFonts w:ascii="Times New Roman" w:eastAsia="Calibri" w:hAnsi="Times New Roman" w:cs="Times New Roman"/>
      <w:sz w:val="36"/>
      <w:szCs w:val="24"/>
      <w:lang w:val="uk-UA"/>
    </w:rPr>
  </w:style>
  <w:style w:type="character" w:customStyle="1" w:styleId="a4">
    <w:name w:val="Основной текст Знак"/>
    <w:basedOn w:val="a0"/>
    <w:link w:val="a3"/>
    <w:rsid w:val="0038106D"/>
    <w:rPr>
      <w:rFonts w:ascii="Times New Roman" w:eastAsia="Calibri" w:hAnsi="Times New Roman" w:cs="Times New Roman"/>
      <w:sz w:val="36"/>
      <w:szCs w:val="24"/>
      <w:lang w:val="uk-UA"/>
    </w:rPr>
  </w:style>
  <w:style w:type="paragraph" w:styleId="3">
    <w:name w:val="Body Text Indent 3"/>
    <w:basedOn w:val="a"/>
    <w:link w:val="30"/>
    <w:rsid w:val="0038106D"/>
    <w:pPr>
      <w:spacing w:after="0" w:line="240" w:lineRule="auto"/>
      <w:ind w:left="360"/>
      <w:jc w:val="both"/>
    </w:pPr>
    <w:rPr>
      <w:rFonts w:ascii="Times New Roman" w:eastAsia="Calibri" w:hAnsi="Times New Roman" w:cs="Times New Roman"/>
      <w:sz w:val="36"/>
      <w:szCs w:val="24"/>
      <w:lang w:val="uk-UA"/>
    </w:rPr>
  </w:style>
  <w:style w:type="character" w:customStyle="1" w:styleId="30">
    <w:name w:val="Основной текст с отступом 3 Знак"/>
    <w:basedOn w:val="a0"/>
    <w:link w:val="3"/>
    <w:rsid w:val="0038106D"/>
    <w:rPr>
      <w:rFonts w:ascii="Times New Roman" w:eastAsia="Calibri" w:hAnsi="Times New Roman" w:cs="Times New Roman"/>
      <w:sz w:val="36"/>
      <w:szCs w:val="24"/>
      <w:lang w:val="uk-UA"/>
    </w:rPr>
  </w:style>
  <w:style w:type="character" w:styleId="a5">
    <w:name w:val="Emphasis"/>
    <w:qFormat/>
    <w:rsid w:val="0038106D"/>
    <w:rPr>
      <w:i/>
      <w:iCs/>
    </w:rPr>
  </w:style>
  <w:style w:type="paragraph" w:styleId="a6">
    <w:name w:val="caption"/>
    <w:basedOn w:val="a"/>
    <w:next w:val="a"/>
    <w:qFormat/>
    <w:rsid w:val="0038106D"/>
    <w:pPr>
      <w:spacing w:after="0" w:line="240" w:lineRule="auto"/>
      <w:jc w:val="center"/>
    </w:pPr>
    <w:rPr>
      <w:rFonts w:ascii="Times New Roman" w:eastAsia="Times New Roman" w:hAnsi="Times New Roman" w:cs="Times New Roman"/>
      <w:b/>
      <w:sz w:val="28"/>
      <w:szCs w:val="24"/>
      <w:lang w:val="uk-UA"/>
    </w:rPr>
  </w:style>
  <w:style w:type="paragraph" w:styleId="a7">
    <w:name w:val="Balloon Text"/>
    <w:basedOn w:val="a"/>
    <w:link w:val="a8"/>
    <w:uiPriority w:val="99"/>
    <w:semiHidden/>
    <w:unhideWhenUsed/>
    <w:rsid w:val="00953A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3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zemfira.pc</dc:creator>
  <cp:keywords/>
  <dc:description/>
  <cp:lastModifiedBy>Свекла І. О.</cp:lastModifiedBy>
  <cp:revision>3</cp:revision>
  <cp:lastPrinted>2020-05-20T15:56:00Z</cp:lastPrinted>
  <dcterms:created xsi:type="dcterms:W3CDTF">2020-05-21T22:51:00Z</dcterms:created>
  <dcterms:modified xsi:type="dcterms:W3CDTF">2020-05-21T22:51:00Z</dcterms:modified>
</cp:coreProperties>
</file>